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BB" w:rsidRPr="00801547" w:rsidRDefault="00801547" w:rsidP="00801547">
      <w:pPr>
        <w:jc w:val="center"/>
        <w:rPr>
          <w:b/>
        </w:rPr>
      </w:pPr>
      <w:r w:rsidRPr="00801547">
        <w:rPr>
          <w:b/>
        </w:rPr>
        <w:t xml:space="preserve">PSRC Budget Workgroup </w:t>
      </w:r>
    </w:p>
    <w:p w:rsidR="00801547" w:rsidRDefault="00801547" w:rsidP="00801547">
      <w:pPr>
        <w:jc w:val="center"/>
        <w:rPr>
          <w:b/>
        </w:rPr>
      </w:pPr>
      <w:r w:rsidRPr="00801547">
        <w:rPr>
          <w:b/>
        </w:rPr>
        <w:t>Minutes from June 22, 2020</w:t>
      </w:r>
    </w:p>
    <w:p w:rsidR="00801547" w:rsidRDefault="00801547" w:rsidP="00801547">
      <w:pPr>
        <w:jc w:val="center"/>
        <w:rPr>
          <w:b/>
        </w:rPr>
      </w:pPr>
    </w:p>
    <w:p w:rsidR="00801547" w:rsidRDefault="00801547" w:rsidP="00801547">
      <w:pPr>
        <w:rPr>
          <w:b/>
        </w:rPr>
      </w:pPr>
      <w:r>
        <w:rPr>
          <w:b/>
        </w:rPr>
        <w:t xml:space="preserve">Present at Meeting: Konkel, Mitnick, Heck, and Anglim </w:t>
      </w:r>
    </w:p>
    <w:p w:rsidR="00801547" w:rsidRDefault="00801547" w:rsidP="00801547">
      <w:pPr>
        <w:rPr>
          <w:b/>
        </w:rPr>
      </w:pPr>
      <w:r>
        <w:rPr>
          <w:b/>
        </w:rPr>
        <w:t xml:space="preserve">Others Present: City Budget Manager Laura Larsen, Assistant Police Chief Patterson, Police Finance Manager Teague Mawer.  </w:t>
      </w:r>
    </w:p>
    <w:p w:rsidR="00801547" w:rsidRDefault="002C15A6" w:rsidP="003B7925">
      <w:pPr>
        <w:rPr>
          <w:b/>
        </w:rPr>
      </w:pPr>
      <w:bookmarkStart w:id="0" w:name="_GoBack"/>
      <w:bookmarkEnd w:id="0"/>
      <w:r>
        <w:rPr>
          <w:b/>
        </w:rPr>
        <w:t>Finance Department Presentation on Police Operating and Capital Budgets including equipment and assets</w:t>
      </w:r>
    </w:p>
    <w:p w:rsidR="002C15A6" w:rsidRDefault="002C15A6" w:rsidP="002C15A6">
      <w:pPr>
        <w:pStyle w:val="ListParagraph"/>
        <w:numPr>
          <w:ilvl w:val="0"/>
          <w:numId w:val="1"/>
        </w:numPr>
        <w:rPr>
          <w:b/>
        </w:rPr>
      </w:pPr>
      <w:r>
        <w:rPr>
          <w:b/>
        </w:rPr>
        <w:t>Questions and additional information requests</w:t>
      </w:r>
    </w:p>
    <w:p w:rsidR="002C15A6" w:rsidRDefault="002C15A6" w:rsidP="002C15A6">
      <w:pPr>
        <w:pStyle w:val="ListParagraph"/>
        <w:numPr>
          <w:ilvl w:val="0"/>
          <w:numId w:val="1"/>
        </w:numPr>
        <w:rPr>
          <w:b/>
        </w:rPr>
      </w:pPr>
      <w:r>
        <w:rPr>
          <w:b/>
        </w:rPr>
        <w:t>Next steps for the subcommittee</w:t>
      </w:r>
    </w:p>
    <w:p w:rsidR="002C15A6" w:rsidRPr="002C15A6" w:rsidRDefault="002C15A6" w:rsidP="002C15A6">
      <w:pPr>
        <w:rPr>
          <w:b/>
        </w:rPr>
      </w:pPr>
    </w:p>
    <w:p w:rsidR="00723B5E" w:rsidRDefault="00801547" w:rsidP="002C15A6">
      <w:pPr>
        <w:pStyle w:val="ListParagraph"/>
        <w:numPr>
          <w:ilvl w:val="0"/>
          <w:numId w:val="3"/>
        </w:numPr>
        <w:rPr>
          <w:b/>
        </w:rPr>
      </w:pPr>
      <w:r w:rsidRPr="002C15A6">
        <w:rPr>
          <w:b/>
        </w:rPr>
        <w:t xml:space="preserve">Laura Larson presented </w:t>
      </w:r>
      <w:r w:rsidR="00C94D0D">
        <w:rPr>
          <w:b/>
        </w:rPr>
        <w:t>a</w:t>
      </w:r>
      <w:r w:rsidRPr="002C15A6">
        <w:rPr>
          <w:b/>
        </w:rPr>
        <w:t xml:space="preserve">n </w:t>
      </w:r>
      <w:r w:rsidR="00C94D0D">
        <w:rPr>
          <w:b/>
        </w:rPr>
        <w:t xml:space="preserve">overview of the </w:t>
      </w:r>
      <w:r w:rsidR="002C15A6" w:rsidRPr="002C15A6">
        <w:rPr>
          <w:b/>
        </w:rPr>
        <w:t>police budget</w:t>
      </w:r>
      <w:r w:rsidR="00C94D0D">
        <w:rPr>
          <w:b/>
        </w:rPr>
        <w:t>.</w:t>
      </w:r>
      <w:r w:rsidR="002C15A6" w:rsidRPr="002C15A6">
        <w:rPr>
          <w:b/>
        </w:rPr>
        <w:t xml:space="preserve"> </w:t>
      </w:r>
    </w:p>
    <w:p w:rsidR="00801547" w:rsidRDefault="002C15A6" w:rsidP="00723B5E">
      <w:pPr>
        <w:pStyle w:val="ListParagraph"/>
        <w:rPr>
          <w:b/>
        </w:rPr>
      </w:pPr>
      <w:r w:rsidRPr="002C15A6">
        <w:rPr>
          <w:b/>
        </w:rPr>
        <w:t xml:space="preserve"> </w:t>
      </w:r>
    </w:p>
    <w:p w:rsidR="00723B5E" w:rsidRDefault="002C15A6" w:rsidP="002C15A6">
      <w:pPr>
        <w:pStyle w:val="ListParagraph"/>
        <w:numPr>
          <w:ilvl w:val="0"/>
          <w:numId w:val="3"/>
        </w:numPr>
        <w:rPr>
          <w:b/>
        </w:rPr>
      </w:pPr>
      <w:r>
        <w:rPr>
          <w:b/>
        </w:rPr>
        <w:t xml:space="preserve">Discussion on attrition, grants, turnover, double filling, recruitment, difference in numbers of mental health officers from patrol, </w:t>
      </w:r>
      <w:r w:rsidR="00723B5E">
        <w:rPr>
          <w:b/>
        </w:rPr>
        <w:t>cost metrics of community service programs, calls for service and average length of call and what is the approximate cost per call, how are officers allocated and numbers determined, equipment and assets, and costs to continue service in 2021.  Mid-July operating budget costs are due</w:t>
      </w:r>
      <w:r w:rsidR="00C94D0D">
        <w:rPr>
          <w:b/>
        </w:rPr>
        <w:t xml:space="preserve">. </w:t>
      </w:r>
      <w:r w:rsidR="00723B5E">
        <w:rPr>
          <w:b/>
        </w:rPr>
        <w:t xml:space="preserve"> Larsen indicat</w:t>
      </w:r>
      <w:r w:rsidR="00C94D0D">
        <w:rPr>
          <w:b/>
        </w:rPr>
        <w:t>ed</w:t>
      </w:r>
      <w:r w:rsidR="00723B5E">
        <w:rPr>
          <w:b/>
        </w:rPr>
        <w:t xml:space="preserve"> she is willing to work with the committee on the budget and will present on financial information with breaking areas down</w:t>
      </w:r>
      <w:r w:rsidR="00C94D0D">
        <w:rPr>
          <w:b/>
        </w:rPr>
        <w:t xml:space="preserve"> and present </w:t>
      </w:r>
      <w:r w:rsidR="00723B5E">
        <w:rPr>
          <w:b/>
        </w:rPr>
        <w:t xml:space="preserve">on this year’s 2020 operating budget.  There will also be staff available from the police department to share information on the staffing portion.  Assistant Chief Patterson will send the committee information on mental health officers. </w:t>
      </w:r>
    </w:p>
    <w:p w:rsidR="00723B5E" w:rsidRPr="00723B5E" w:rsidRDefault="00723B5E" w:rsidP="00723B5E">
      <w:pPr>
        <w:pStyle w:val="ListParagraph"/>
        <w:rPr>
          <w:b/>
        </w:rPr>
      </w:pPr>
    </w:p>
    <w:p w:rsidR="00C94D0D" w:rsidRDefault="00723B5E" w:rsidP="002C15A6">
      <w:pPr>
        <w:pStyle w:val="ListParagraph"/>
        <w:numPr>
          <w:ilvl w:val="0"/>
          <w:numId w:val="3"/>
        </w:numPr>
        <w:rPr>
          <w:b/>
        </w:rPr>
      </w:pPr>
      <w:r>
        <w:rPr>
          <w:b/>
        </w:rPr>
        <w:t>The subcommittee discussed when they will meet again.  It was decided July 2, 2020 would be the</w:t>
      </w:r>
      <w:r w:rsidR="00C94D0D">
        <w:rPr>
          <w:b/>
        </w:rPr>
        <w:t xml:space="preserve"> date for next meeting and then sometime after July 10, 2020.  There will be an election for a chair on the agenda. </w:t>
      </w:r>
    </w:p>
    <w:p w:rsidR="00630292" w:rsidRPr="00630292" w:rsidRDefault="00630292" w:rsidP="00630292">
      <w:pPr>
        <w:pStyle w:val="ListParagraph"/>
        <w:rPr>
          <w:b/>
        </w:rPr>
      </w:pPr>
    </w:p>
    <w:p w:rsidR="00630292" w:rsidRPr="00630292" w:rsidRDefault="00630292" w:rsidP="00630292">
      <w:pPr>
        <w:ind w:left="360"/>
        <w:rPr>
          <w:b/>
        </w:rPr>
      </w:pPr>
      <w:r>
        <w:rPr>
          <w:b/>
        </w:rPr>
        <w:t xml:space="preserve">Heck made a motion for adjournment, Mitnick seconded the motion. </w:t>
      </w:r>
    </w:p>
    <w:p w:rsidR="00C94D0D" w:rsidRPr="00C94D0D" w:rsidRDefault="00C94D0D" w:rsidP="00C94D0D">
      <w:pPr>
        <w:pStyle w:val="ListParagraph"/>
        <w:rPr>
          <w:b/>
        </w:rPr>
      </w:pPr>
    </w:p>
    <w:p w:rsidR="002C15A6" w:rsidRPr="002C15A6" w:rsidRDefault="00723B5E" w:rsidP="00C94D0D">
      <w:pPr>
        <w:pStyle w:val="ListParagraph"/>
        <w:rPr>
          <w:b/>
        </w:rPr>
      </w:pPr>
      <w:r>
        <w:rPr>
          <w:b/>
        </w:rPr>
        <w:t xml:space="preserve"> </w:t>
      </w:r>
    </w:p>
    <w:p w:rsidR="00801547" w:rsidRPr="00801547" w:rsidRDefault="00801547" w:rsidP="00801547">
      <w:pPr>
        <w:rPr>
          <w:b/>
        </w:rPr>
      </w:pPr>
    </w:p>
    <w:sectPr w:rsidR="00801547" w:rsidRPr="00801547" w:rsidSect="00B46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C27"/>
    <w:multiLevelType w:val="hybridMultilevel"/>
    <w:tmpl w:val="4E0E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3C56"/>
    <w:multiLevelType w:val="hybridMultilevel"/>
    <w:tmpl w:val="1F18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440F0"/>
    <w:multiLevelType w:val="hybridMultilevel"/>
    <w:tmpl w:val="6CFA1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47"/>
    <w:rsid w:val="002C15A6"/>
    <w:rsid w:val="003B7925"/>
    <w:rsid w:val="004D14FB"/>
    <w:rsid w:val="00573C2C"/>
    <w:rsid w:val="00630292"/>
    <w:rsid w:val="00723B5E"/>
    <w:rsid w:val="00801547"/>
    <w:rsid w:val="00B462BB"/>
    <w:rsid w:val="00C9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095A"/>
  <w15:chartTrackingRefBased/>
  <w15:docId w15:val="{41B3ADA2-3A29-4110-AF5C-77C1D429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1325</Characters>
  <Application>Microsoft Office Word</Application>
  <DocSecurity>4</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Hardiman, Emily</dc:creator>
  <cp:keywords/>
  <dc:description/>
  <cp:lastModifiedBy>Hardiman, Emily</cp:lastModifiedBy>
  <cp:revision>2</cp:revision>
  <dcterms:created xsi:type="dcterms:W3CDTF">2020-07-01T12:43:00Z</dcterms:created>
  <dcterms:modified xsi:type="dcterms:W3CDTF">2020-07-01T12:43:00Z</dcterms:modified>
</cp:coreProperties>
</file>