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2" w:rsidRDefault="006D0D82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 w:rsidR="003A7936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3A7936">
        <w:rPr>
          <w:rFonts w:ascii="Arial" w:hAnsi="Arial"/>
          <w:u w:val="single"/>
        </w:rPr>
      </w:r>
      <w:r w:rsidR="003A7936">
        <w:rPr>
          <w:rFonts w:ascii="Arial" w:hAnsi="Arial"/>
          <w:u w:val="single"/>
        </w:rPr>
        <w:fldChar w:fldCharType="separate"/>
      </w:r>
      <w:r w:rsidR="00AA22B6">
        <w:rPr>
          <w:rFonts w:ascii="Arial" w:hAnsi="Arial"/>
          <w:noProof/>
          <w:u w:val="single"/>
        </w:rPr>
        <w:t>2</w:t>
      </w:r>
      <w:r w:rsidR="003A7936"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6D0D82" w:rsidRDefault="006D0D82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201</w:t>
      </w:r>
      <w:r w:rsidR="00937090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Budget Reduction Proposal</w:t>
      </w:r>
    </w:p>
    <w:p w:rsidR="006D0D82" w:rsidRDefault="006D0D82">
      <w:pPr>
        <w:jc w:val="center"/>
        <w:rPr>
          <w:rFonts w:ascii="Arial" w:hAnsi="Arial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 w:rsidR="003A7936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3A7936">
        <w:rPr>
          <w:rFonts w:ascii="Arial" w:hAnsi="Arial"/>
          <w:u w:val="single"/>
        </w:rPr>
      </w:r>
      <w:r w:rsidR="003A7936">
        <w:rPr>
          <w:rFonts w:ascii="Arial" w:hAnsi="Arial"/>
          <w:u w:val="single"/>
        </w:rPr>
        <w:fldChar w:fldCharType="separate"/>
      </w:r>
      <w:r w:rsidR="00A903F6">
        <w:rPr>
          <w:rFonts w:ascii="Arial" w:hAnsi="Arial"/>
          <w:noProof/>
          <w:u w:val="single"/>
        </w:rPr>
        <w:t>Police</w:t>
      </w:r>
      <w:r w:rsidR="003A7936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Title of Reduction: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3A7936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3A7936">
        <w:rPr>
          <w:rFonts w:ascii="Arial" w:hAnsi="Arial"/>
          <w:u w:val="single"/>
        </w:rPr>
      </w:r>
      <w:r w:rsidR="003A7936">
        <w:rPr>
          <w:rFonts w:ascii="Arial" w:hAnsi="Arial"/>
          <w:u w:val="single"/>
        </w:rPr>
        <w:fldChar w:fldCharType="separate"/>
      </w:r>
      <w:r w:rsidR="00AA22B6">
        <w:rPr>
          <w:rFonts w:ascii="Arial" w:hAnsi="Arial"/>
          <w:u w:val="single"/>
        </w:rPr>
        <w:t>Eliminate 13 Police Officers positions</w:t>
      </w:r>
      <w:r w:rsidR="003A7936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Budget Reduction Proposal:</w:t>
      </w: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6D0D82">
        <w:trPr>
          <w:trHeight w:hRule="exact" w:val="2000"/>
        </w:trPr>
        <w:tc>
          <w:tcPr>
            <w:tcW w:w="11016" w:type="dxa"/>
          </w:tcPr>
          <w:p w:rsidR="006D0D82" w:rsidRDefault="003A7936" w:rsidP="00AA22B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22B6">
              <w:rPr>
                <w:rFonts w:ascii="Arial" w:hAnsi="Arial"/>
              </w:rPr>
              <w:t xml:space="preserve">Since more than 90% of the Police Budget is related to salary and benefits for MPD and other City employees, a target reduction of 3 % would result in a reduction of personnel.  To meet that goal, the MPD would propose eliminating 13 of the least senior police officer positions.  A reduction of this magnitude will affect our ability to maintain all or parts of several very successful units/initiatives including, but not limited to, the Special Investigation Unit (SIU), the Crime Prevention Gang Unit (CPGU), Neighborhood Officers, the Safety Education Unit and the Test unit.  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D0D82" w:rsidRDefault="006D0D82">
      <w:pPr>
        <w:jc w:val="both"/>
        <w:rPr>
          <w:rFonts w:ascii="Arial" w:hAnsi="Arial"/>
        </w:rPr>
        <w:sectPr w:rsidR="006D0D82">
          <w:footerReference w:type="default" r:id="rId6"/>
          <w:pgSz w:w="12240" w:h="15840"/>
          <w:pgMar w:top="360" w:right="720" w:bottom="720" w:left="720" w:header="720" w:footer="360" w:gutter="0"/>
          <w:cols w:space="720"/>
        </w:sectPr>
      </w:pP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6D0D82"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3A7936" w:rsidP="00A903F6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903F6">
              <w:rPr>
                <w:rFonts w:ascii="Arial" w:hAnsi="Arial"/>
                <w:b/>
                <w:noProof/>
              </w:rPr>
              <w:t>2000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6D0D82" w:rsidRDefault="006D0D82">
            <w:pPr>
              <w:pStyle w:val="Heading1"/>
            </w:pPr>
            <w:r>
              <w:t>Total Amount</w:t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6D0D82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  <w:noProof/>
              </w:rPr>
              <w:t>622,817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 xml:space="preserve">    6,</w:t>
            </w:r>
            <w:r w:rsidR="001663DD">
              <w:rPr>
                <w:rFonts w:ascii="Arial" w:hAnsi="Arial"/>
                <w:noProof/>
              </w:rPr>
              <w:t>5</w:t>
            </w:r>
            <w:r w:rsidR="00CD57EC">
              <w:rPr>
                <w:rFonts w:ascii="Arial" w:hAnsi="Arial"/>
                <w:noProof/>
              </w:rPr>
              <w:t>00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93709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  <w:noProof/>
              </w:rPr>
              <w:t xml:space="preserve">  13,000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</w:rPr>
              <w:t>298,962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3709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55</w:t>
            </w:r>
            <w:r w:rsidR="001663DD">
              <w:rPr>
                <w:rFonts w:ascii="Arial" w:hAnsi="Arial"/>
                <w:noProof/>
              </w:rPr>
              <w:t>7</w:t>
            </w:r>
            <w:r w:rsidR="00CD57EC">
              <w:rPr>
                <w:rFonts w:ascii="Arial" w:hAnsi="Arial"/>
                <w:noProof/>
              </w:rPr>
              <w:t xml:space="preserve">10 </w:t>
            </w:r>
            <w:r w:rsidR="001663DD" w:rsidRPr="001663DD">
              <w:rPr>
                <w:rFonts w:ascii="Arial" w:hAnsi="Arial"/>
                <w:noProof/>
              </w:rPr>
              <w:t>Uniforms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  <w:noProof/>
              </w:rPr>
              <w:t>3,250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 w:rsidR="001663D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  <w:noProof/>
              </w:rPr>
              <w:t>3,250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6D0D82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6D0D82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  <w:noProof/>
              </w:rPr>
              <w:t>944,529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3A793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0D82" w:rsidRDefault="003A7936" w:rsidP="001663DD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663DD">
              <w:rPr>
                <w:rFonts w:ascii="Arial" w:hAnsi="Arial"/>
                <w:noProof/>
              </w:rPr>
              <w:t>944,529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6D0D82" w:rsidRDefault="006D0D8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5400"/>
      </w:tblGrid>
      <w:tr w:rsidR="006D0D82">
        <w:trPr>
          <w:cantSplit/>
          <w:jc w:val="right"/>
        </w:trPr>
        <w:tc>
          <w:tcPr>
            <w:tcW w:w="5400" w:type="dxa"/>
            <w:tcBorders>
              <w:bottom w:val="nil"/>
            </w:tcBorders>
          </w:tcPr>
          <w:p w:rsidR="006D0D82" w:rsidRDefault="006D0D82">
            <w:r>
              <w:rPr>
                <w:rFonts w:ascii="Arial" w:hAnsi="Arial"/>
              </w:rPr>
              <w:t>Notes: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nil"/>
            </w:tcBorders>
          </w:tcPr>
          <w:p w:rsidR="006D0D82" w:rsidRDefault="003A7936" w:rsidP="008761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A22B6">
              <w:rPr>
                <w:rFonts w:ascii="Arial" w:hAnsi="Arial"/>
                <w:noProof/>
              </w:rPr>
              <w:t>The current COPS hiring grant funded 3 commissioned positions.  The grant requires maintaining our commissioned authorized strength</w:t>
            </w:r>
            <w:r w:rsidR="00876118">
              <w:rPr>
                <w:rFonts w:ascii="Arial" w:hAnsi="Arial"/>
                <w:noProof/>
              </w:rPr>
              <w:t xml:space="preserve"> at a minimum of the current level</w:t>
            </w:r>
            <w:r w:rsidR="00AA22B6">
              <w:rPr>
                <w:rFonts w:ascii="Arial" w:hAnsi="Arial"/>
                <w:noProof/>
              </w:rPr>
              <w:t xml:space="preserve"> for one full year after the grant ends, or through May, 2016.  If commissioned positions are eliminated, the City may face </w:t>
            </w:r>
            <w:r w:rsidR="00876118">
              <w:rPr>
                <w:rFonts w:ascii="Arial" w:hAnsi="Arial"/>
                <w:noProof/>
              </w:rPr>
              <w:t>sanctions.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 w:rsidTr="00937090">
        <w:trPr>
          <w:cantSplit/>
          <w:trHeight w:hRule="exact" w:val="1296"/>
          <w:jc w:val="right"/>
        </w:trPr>
        <w:tc>
          <w:tcPr>
            <w:tcW w:w="5400" w:type="dxa"/>
            <w:tcBorders>
              <w:top w:val="nil"/>
              <w:bottom w:val="nil"/>
            </w:tcBorders>
            <w:vAlign w:val="center"/>
          </w:tcPr>
          <w:p w:rsidR="00937090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this proposal impact any results tracked by </w:t>
            </w:r>
            <w:r w:rsidR="00937090">
              <w:rPr>
                <w:rFonts w:ascii="Arial" w:hAnsi="Arial"/>
              </w:rPr>
              <w:t xml:space="preserve">performance measures, including </w:t>
            </w:r>
            <w:r>
              <w:rPr>
                <w:rFonts w:ascii="Arial" w:hAnsi="Arial"/>
              </w:rPr>
              <w:t>Madison Measures?</w:t>
            </w:r>
          </w:p>
          <w:p w:rsidR="006D0D82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3A7936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A7936">
              <w:rPr>
                <w:rFonts w:ascii="Arial" w:hAnsi="Arial"/>
              </w:rPr>
            </w:r>
            <w:r w:rsidR="003A7936">
              <w:rPr>
                <w:rFonts w:ascii="Arial" w:hAnsi="Arial"/>
              </w:rPr>
              <w:fldChar w:fldCharType="separate"/>
            </w:r>
            <w:r w:rsidR="003A793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 w:rsidR="003A7936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A7936">
              <w:rPr>
                <w:rFonts w:ascii="Arial" w:hAnsi="Arial"/>
              </w:rPr>
            </w:r>
            <w:r w:rsidR="003A7936">
              <w:rPr>
                <w:rFonts w:ascii="Arial" w:hAnsi="Arial"/>
              </w:rPr>
              <w:fldChar w:fldCharType="separate"/>
            </w:r>
            <w:r w:rsidR="003A793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6D0D82" w:rsidRDefault="006D0D82" w:rsidP="009370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double" w:sz="6" w:space="0" w:color="auto"/>
            </w:tcBorders>
          </w:tcPr>
          <w:p w:rsidR="006D0D82" w:rsidRDefault="003A79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  <w:trHeight w:val="198"/>
          <w:jc w:val="right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D0D82" w:rsidRDefault="006D0D82">
            <w:pPr>
              <w:rPr>
                <w:rFonts w:ascii="Arial" w:hAnsi="Arial"/>
              </w:rPr>
            </w:pPr>
          </w:p>
        </w:tc>
      </w:tr>
      <w:tr w:rsidR="006D0D82">
        <w:trPr>
          <w:cantSplit/>
          <w:trHeight w:hRule="exact" w:val="1872"/>
          <w:jc w:val="right"/>
        </w:trPr>
        <w:tc>
          <w:tcPr>
            <w:tcW w:w="5400" w:type="dxa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D0D82" w:rsidRDefault="006D0D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INSTRUCTIONS</w:t>
            </w:r>
          </w:p>
          <w:p w:rsidR="006D0D82" w:rsidRDefault="006D0D82">
            <w:pPr>
              <w:rPr>
                <w:rFonts w:ascii="Arial" w:hAnsi="Arial" w:cs="Arial"/>
                <w:bCs/>
              </w:rPr>
            </w:pPr>
          </w:p>
          <w:p w:rsidR="006D0D82" w:rsidRDefault="006D0D82" w:rsidP="00937090">
            <w:pPr>
              <w:pStyle w:val="BodyText"/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b w:val="0"/>
                <w:bCs/>
                <w:sz w:val="20"/>
              </w:rPr>
              <w:t>This form is to be used for the 201</w:t>
            </w:r>
            <w:r w:rsidR="00937090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 xml:space="preserve"> Operating Budget. A form should be completed for each individual decision item. Please submit these reduction proposal forms along with your base budget submission.</w:t>
            </w:r>
          </w:p>
        </w:tc>
      </w:tr>
    </w:tbl>
    <w:p w:rsidR="006D0D82" w:rsidRDefault="006D0D82">
      <w:pPr>
        <w:spacing w:after="120"/>
        <w:jc w:val="both"/>
        <w:rPr>
          <w:rFonts w:ascii="Arial" w:hAnsi="Arial"/>
        </w:rPr>
      </w:pPr>
    </w:p>
    <w:p w:rsidR="006D0D82" w:rsidRDefault="006D0D82">
      <w:pPr>
        <w:spacing w:after="120"/>
        <w:jc w:val="both"/>
        <w:rPr>
          <w:rFonts w:ascii="Arial" w:hAnsi="Arial"/>
        </w:rPr>
        <w:sectPr w:rsidR="006D0D82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6D0D82" w:rsidRDefault="006D0D82">
      <w:pPr>
        <w:jc w:val="both"/>
      </w:pPr>
    </w:p>
    <w:sectPr w:rsidR="006D0D82" w:rsidSect="006A3B86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F4" w:rsidRDefault="00125FF4">
      <w:r>
        <w:separator/>
      </w:r>
    </w:p>
  </w:endnote>
  <w:endnote w:type="continuationSeparator" w:id="0">
    <w:p w:rsidR="00125FF4" w:rsidRDefault="0012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82" w:rsidRDefault="003A7936">
    <w:pPr>
      <w:pStyle w:val="Footer"/>
      <w:rPr>
        <w:sz w:val="16"/>
      </w:rPr>
    </w:pPr>
    <w:r>
      <w:rPr>
        <w:sz w:val="16"/>
      </w:rPr>
      <w:fldChar w:fldCharType="begin"/>
    </w:r>
    <w:r w:rsidR="006D0D82">
      <w:rPr>
        <w:sz w:val="16"/>
      </w:rPr>
      <w:instrText xml:space="preserve"> TIME \@ "M/d/yyyy" </w:instrText>
    </w:r>
    <w:r>
      <w:rPr>
        <w:sz w:val="16"/>
      </w:rPr>
      <w:fldChar w:fldCharType="separate"/>
    </w:r>
    <w:r w:rsidR="00876118">
      <w:rPr>
        <w:noProof/>
        <w:sz w:val="16"/>
      </w:rPr>
      <w:t>7/30/2013</w:t>
    </w:r>
    <w:r>
      <w:rPr>
        <w:sz w:val="16"/>
      </w:rPr>
      <w:fldChar w:fldCharType="end"/>
    </w:r>
    <w:r w:rsidR="006D0D82">
      <w:rPr>
        <w:sz w:val="16"/>
      </w:rPr>
      <w:t>-</w:t>
    </w:r>
    <w:r>
      <w:rPr>
        <w:snapToGrid w:val="0"/>
        <w:sz w:val="16"/>
      </w:rPr>
      <w:fldChar w:fldCharType="begin"/>
    </w:r>
    <w:r w:rsidR="006D0D82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0D82">
      <w:rPr>
        <w:noProof/>
        <w:snapToGrid w:val="0"/>
        <w:sz w:val="16"/>
      </w:rPr>
      <w:t>Reduction.doc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F4" w:rsidRDefault="00125FF4">
      <w:r>
        <w:separator/>
      </w:r>
    </w:p>
  </w:footnote>
  <w:footnote w:type="continuationSeparator" w:id="0">
    <w:p w:rsidR="00125FF4" w:rsidRDefault="0012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69"/>
    <w:rsid w:val="00003172"/>
    <w:rsid w:val="00125FF4"/>
    <w:rsid w:val="001663DD"/>
    <w:rsid w:val="003A7936"/>
    <w:rsid w:val="006A3B86"/>
    <w:rsid w:val="006D0D82"/>
    <w:rsid w:val="008203FC"/>
    <w:rsid w:val="00876118"/>
    <w:rsid w:val="00937090"/>
    <w:rsid w:val="00A903F6"/>
    <w:rsid w:val="00AA22B6"/>
    <w:rsid w:val="00CD57EC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Heading1">
    <w:name w:val="heading 1"/>
    <w:basedOn w:val="Normal"/>
    <w:next w:val="Normal"/>
    <w:qFormat/>
    <w:rsid w:val="006A3B86"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A3B86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6A3B86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6A3B8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CITY OF MADISON	Priority # ___     ___</vt:lpstr>
    </vt:vector>
  </TitlesOfParts>
  <Company>City of Madison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	Priority # ___     ___</dc:title>
  <dc:creator>A Valued Microsoft Customer</dc:creator>
  <cp:lastModifiedBy>pdtmg</cp:lastModifiedBy>
  <cp:revision>5</cp:revision>
  <cp:lastPrinted>2009-07-06T18:27:00Z</cp:lastPrinted>
  <dcterms:created xsi:type="dcterms:W3CDTF">2013-07-30T19:18:00Z</dcterms:created>
  <dcterms:modified xsi:type="dcterms:W3CDTF">2013-07-30T20:42:00Z</dcterms:modified>
</cp:coreProperties>
</file>