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C8" w:rsidRDefault="00343D6A" w:rsidP="00343D6A">
      <w:pPr>
        <w:jc w:val="center"/>
        <w:rPr>
          <w:b/>
          <w:sz w:val="32"/>
          <w:szCs w:val="32"/>
        </w:rPr>
      </w:pPr>
      <w:r w:rsidRPr="00343D6A">
        <w:rPr>
          <w:b/>
          <w:sz w:val="32"/>
          <w:szCs w:val="32"/>
        </w:rPr>
        <w:t>City Housing &amp; Homelessness Related Committees</w:t>
      </w:r>
    </w:p>
    <w:p w:rsidR="00343D6A" w:rsidRPr="00932796" w:rsidRDefault="00343D6A" w:rsidP="00343D6A">
      <w:pPr>
        <w:rPr>
          <w:sz w:val="20"/>
          <w:szCs w:val="20"/>
        </w:rPr>
      </w:pPr>
      <w:r w:rsidRPr="00932796">
        <w:rPr>
          <w:b/>
          <w:sz w:val="20"/>
          <w:szCs w:val="20"/>
        </w:rPr>
        <w:t>City Council</w:t>
      </w:r>
      <w:r w:rsidRPr="00932796">
        <w:rPr>
          <w:sz w:val="20"/>
          <w:szCs w:val="20"/>
        </w:rPr>
        <w:t xml:space="preserve"> – Meets generally the 1</w:t>
      </w:r>
      <w:r w:rsidRPr="00932796">
        <w:rPr>
          <w:sz w:val="20"/>
          <w:szCs w:val="20"/>
          <w:vertAlign w:val="superscript"/>
        </w:rPr>
        <w:t>st</w:t>
      </w:r>
      <w:r w:rsidRPr="00932796">
        <w:rPr>
          <w:sz w:val="20"/>
          <w:szCs w:val="20"/>
        </w:rPr>
        <w:t xml:space="preserve"> and 3</w:t>
      </w:r>
      <w:r w:rsidRPr="00932796">
        <w:rPr>
          <w:sz w:val="20"/>
          <w:szCs w:val="20"/>
          <w:vertAlign w:val="superscript"/>
        </w:rPr>
        <w:t>rd</w:t>
      </w:r>
      <w:r w:rsidRPr="00932796">
        <w:rPr>
          <w:sz w:val="20"/>
          <w:szCs w:val="20"/>
        </w:rPr>
        <w:t xml:space="preserve"> Tuesday of the Month in Room 201 of the City-County Building (210 Martin Luther King Jr. Blvd.)</w:t>
      </w:r>
    </w:p>
    <w:p w:rsidR="008038BD" w:rsidRPr="00932796" w:rsidRDefault="008038BD" w:rsidP="00343D6A">
      <w:pPr>
        <w:rPr>
          <w:sz w:val="20"/>
          <w:szCs w:val="20"/>
        </w:rPr>
      </w:pPr>
      <w:r w:rsidRPr="00932796">
        <w:rPr>
          <w:b/>
          <w:sz w:val="20"/>
          <w:szCs w:val="20"/>
        </w:rPr>
        <w:t>Board of Estimates</w:t>
      </w:r>
      <w:r w:rsidRPr="00932796">
        <w:rPr>
          <w:sz w:val="20"/>
          <w:szCs w:val="20"/>
        </w:rPr>
        <w:t xml:space="preserve"> </w:t>
      </w:r>
      <w:r w:rsidR="00CD0677" w:rsidRPr="00932796">
        <w:rPr>
          <w:sz w:val="20"/>
          <w:szCs w:val="20"/>
        </w:rPr>
        <w:t>–</w:t>
      </w:r>
      <w:r w:rsidRPr="00932796">
        <w:rPr>
          <w:sz w:val="20"/>
          <w:szCs w:val="20"/>
        </w:rPr>
        <w:t xml:space="preserve"> </w:t>
      </w:r>
      <w:r w:rsidR="00CD0677" w:rsidRPr="00932796">
        <w:rPr>
          <w:sz w:val="20"/>
          <w:szCs w:val="20"/>
        </w:rPr>
        <w:t xml:space="preserve">All financial issues, including funding for housing and homelessness go through this committee.  It is one of the few committees where it is all alders on the committee so it is a good indication of if something will pass at the council.  </w:t>
      </w:r>
      <w:proofErr w:type="gramStart"/>
      <w:r w:rsidR="00CD0677" w:rsidRPr="00932796">
        <w:rPr>
          <w:sz w:val="20"/>
          <w:szCs w:val="20"/>
        </w:rPr>
        <w:t xml:space="preserve">Meets Mondays, 4:30, Room 260 Madison Municipal Building (210 </w:t>
      </w:r>
      <w:r w:rsidR="00932796" w:rsidRPr="00932796">
        <w:rPr>
          <w:sz w:val="20"/>
          <w:szCs w:val="20"/>
        </w:rPr>
        <w:t xml:space="preserve">Martin Luther King </w:t>
      </w:r>
      <w:r w:rsidR="00451B07">
        <w:rPr>
          <w:sz w:val="20"/>
          <w:szCs w:val="20"/>
        </w:rPr>
        <w:t xml:space="preserve">Jr. </w:t>
      </w:r>
      <w:r w:rsidR="00932796" w:rsidRPr="00932796">
        <w:rPr>
          <w:sz w:val="20"/>
          <w:szCs w:val="20"/>
        </w:rPr>
        <w:t>Blvd</w:t>
      </w:r>
      <w:r w:rsidR="00451B07">
        <w:rPr>
          <w:sz w:val="20"/>
          <w:szCs w:val="20"/>
        </w:rPr>
        <w:t>.</w:t>
      </w:r>
      <w:r w:rsidR="00932796" w:rsidRPr="00932796">
        <w:rPr>
          <w:sz w:val="20"/>
          <w:szCs w:val="20"/>
        </w:rPr>
        <w:t>)</w:t>
      </w:r>
      <w:r w:rsidR="00CD0677" w:rsidRPr="00932796">
        <w:rPr>
          <w:sz w:val="20"/>
          <w:szCs w:val="20"/>
        </w:rPr>
        <w:t>, twice a month.</w:t>
      </w:r>
      <w:proofErr w:type="gramEnd"/>
    </w:p>
    <w:p w:rsidR="00343D6A" w:rsidRPr="00932796" w:rsidRDefault="00343D6A" w:rsidP="00343D6A">
      <w:pPr>
        <w:rPr>
          <w:rFonts w:cs="Tahoma"/>
          <w:color w:val="000000"/>
          <w:sz w:val="20"/>
          <w:szCs w:val="20"/>
        </w:rPr>
      </w:pPr>
      <w:r w:rsidRPr="00932796">
        <w:rPr>
          <w:b/>
          <w:sz w:val="20"/>
          <w:szCs w:val="20"/>
        </w:rPr>
        <w:t>CDA Housing Operations Committee</w:t>
      </w:r>
      <w:r w:rsidRPr="00932796">
        <w:rPr>
          <w:sz w:val="20"/>
          <w:szCs w:val="20"/>
        </w:rPr>
        <w:t xml:space="preserve"> </w:t>
      </w:r>
      <w:proofErr w:type="gramStart"/>
      <w:r w:rsidRPr="00932796">
        <w:rPr>
          <w:sz w:val="20"/>
          <w:szCs w:val="20"/>
        </w:rPr>
        <w:t xml:space="preserve">- </w:t>
      </w:r>
      <w:r w:rsidRPr="00932796">
        <w:rPr>
          <w:rFonts w:cs="Tahoma"/>
          <w:color w:val="000000"/>
          <w:sz w:val="20"/>
          <w:szCs w:val="20"/>
        </w:rPr>
        <w:t xml:space="preserve"> </w:t>
      </w:r>
      <w:r w:rsidR="00CD0677" w:rsidRPr="00932796">
        <w:rPr>
          <w:rFonts w:cs="Tahoma"/>
          <w:color w:val="000000"/>
          <w:sz w:val="20"/>
          <w:szCs w:val="20"/>
        </w:rPr>
        <w:t>R</w:t>
      </w:r>
      <w:r w:rsidRPr="00932796">
        <w:rPr>
          <w:rFonts w:cs="Tahoma"/>
          <w:color w:val="000000"/>
          <w:sz w:val="20"/>
          <w:szCs w:val="20"/>
        </w:rPr>
        <w:t>eview</w:t>
      </w:r>
      <w:r w:rsidR="00CD0677" w:rsidRPr="00932796">
        <w:rPr>
          <w:rFonts w:cs="Tahoma"/>
          <w:color w:val="000000"/>
          <w:sz w:val="20"/>
          <w:szCs w:val="20"/>
        </w:rPr>
        <w:t>s</w:t>
      </w:r>
      <w:proofErr w:type="gramEnd"/>
      <w:r w:rsidRPr="00932796">
        <w:rPr>
          <w:rFonts w:cs="Tahoma"/>
          <w:color w:val="000000"/>
          <w:sz w:val="20"/>
          <w:szCs w:val="20"/>
        </w:rPr>
        <w:t xml:space="preserve"> policy and programs specifically related to </w:t>
      </w:r>
      <w:r w:rsidR="00CD0677" w:rsidRPr="00932796">
        <w:rPr>
          <w:rFonts w:cs="Tahoma"/>
          <w:color w:val="000000"/>
          <w:sz w:val="20"/>
          <w:szCs w:val="20"/>
        </w:rPr>
        <w:t xml:space="preserve">public housing and Section 8 </w:t>
      </w:r>
      <w:r w:rsidRPr="00932796">
        <w:rPr>
          <w:rFonts w:cs="Tahoma"/>
          <w:color w:val="000000"/>
          <w:sz w:val="20"/>
          <w:szCs w:val="20"/>
        </w:rPr>
        <w:t xml:space="preserve">operations.– Meets 4:30 on </w:t>
      </w:r>
      <w:r w:rsidR="00CD0677" w:rsidRPr="00932796">
        <w:rPr>
          <w:rFonts w:cs="Tahoma"/>
          <w:color w:val="000000"/>
          <w:sz w:val="20"/>
          <w:szCs w:val="20"/>
        </w:rPr>
        <w:t>2</w:t>
      </w:r>
      <w:r w:rsidR="00CD0677" w:rsidRPr="00932796">
        <w:rPr>
          <w:rFonts w:cs="Tahoma"/>
          <w:color w:val="000000"/>
          <w:sz w:val="20"/>
          <w:szCs w:val="20"/>
          <w:vertAlign w:val="superscript"/>
        </w:rPr>
        <w:t>nd</w:t>
      </w:r>
      <w:r w:rsidR="00CD0677" w:rsidRPr="00932796">
        <w:rPr>
          <w:rFonts w:cs="Tahoma"/>
          <w:color w:val="000000"/>
          <w:sz w:val="20"/>
          <w:szCs w:val="20"/>
        </w:rPr>
        <w:t xml:space="preserve"> </w:t>
      </w:r>
      <w:r w:rsidRPr="00932796">
        <w:rPr>
          <w:rFonts w:cs="Tahoma"/>
          <w:color w:val="000000"/>
          <w:sz w:val="20"/>
          <w:szCs w:val="20"/>
        </w:rPr>
        <w:t>Wednesday</w:t>
      </w:r>
      <w:r w:rsidR="00CD0677" w:rsidRPr="00932796">
        <w:rPr>
          <w:rFonts w:cs="Tahoma"/>
          <w:b/>
          <w:color w:val="000000"/>
          <w:sz w:val="20"/>
          <w:szCs w:val="20"/>
        </w:rPr>
        <w:t xml:space="preserve"> </w:t>
      </w:r>
      <w:r w:rsidR="00CD0677" w:rsidRPr="00932796">
        <w:rPr>
          <w:sz w:val="20"/>
          <w:szCs w:val="20"/>
        </w:rPr>
        <w:t>Suite 120 Conference Room (First Floor) of the Municipal Building (215 Martin Luther King Jr. Blvd</w:t>
      </w:r>
      <w:r w:rsidR="00451B07">
        <w:rPr>
          <w:sz w:val="20"/>
          <w:szCs w:val="20"/>
        </w:rPr>
        <w:t>.</w:t>
      </w:r>
      <w:r w:rsidR="00CD0677" w:rsidRPr="00932796">
        <w:rPr>
          <w:sz w:val="20"/>
          <w:szCs w:val="20"/>
        </w:rPr>
        <w:t>)</w:t>
      </w:r>
    </w:p>
    <w:p w:rsidR="00343D6A" w:rsidRPr="00932796" w:rsidRDefault="00343D6A" w:rsidP="00343D6A">
      <w:pPr>
        <w:rPr>
          <w:sz w:val="20"/>
          <w:szCs w:val="20"/>
        </w:rPr>
      </w:pPr>
      <w:r w:rsidRPr="00932796">
        <w:rPr>
          <w:b/>
          <w:sz w:val="20"/>
          <w:szCs w:val="20"/>
        </w:rPr>
        <w:t>Community Development Authority</w:t>
      </w:r>
      <w:r w:rsidRPr="00932796">
        <w:rPr>
          <w:sz w:val="20"/>
          <w:szCs w:val="20"/>
        </w:rPr>
        <w:t xml:space="preserve"> </w:t>
      </w:r>
      <w:r w:rsidR="002A0B1E" w:rsidRPr="00932796">
        <w:rPr>
          <w:sz w:val="20"/>
          <w:szCs w:val="20"/>
        </w:rPr>
        <w:t>–</w:t>
      </w:r>
      <w:r w:rsidRPr="00932796">
        <w:rPr>
          <w:sz w:val="20"/>
          <w:szCs w:val="20"/>
        </w:rPr>
        <w:t xml:space="preserve"> </w:t>
      </w:r>
      <w:r w:rsidR="002A0B1E" w:rsidRPr="00932796">
        <w:rPr>
          <w:sz w:val="20"/>
          <w:szCs w:val="20"/>
        </w:rPr>
        <w:t xml:space="preserve">The City of Madison Housing Authority Board makes decisions about public housing and section 8 programs, as well as potential bonding for housing projects and decisions about housing projects they may do with various funding sources.  Meets </w:t>
      </w:r>
      <w:r w:rsidRPr="00932796">
        <w:rPr>
          <w:rFonts w:cs="Tahoma"/>
          <w:color w:val="000000"/>
          <w:sz w:val="20"/>
          <w:szCs w:val="20"/>
        </w:rPr>
        <w:t>4:30 on</w:t>
      </w:r>
      <w:r w:rsidR="002A0B1E" w:rsidRPr="00932796">
        <w:rPr>
          <w:rFonts w:cs="Tahoma"/>
          <w:color w:val="000000"/>
          <w:sz w:val="20"/>
          <w:szCs w:val="20"/>
        </w:rPr>
        <w:t xml:space="preserve"> 2nd </w:t>
      </w:r>
      <w:r w:rsidRPr="00932796">
        <w:rPr>
          <w:rFonts w:cs="Tahoma"/>
          <w:color w:val="000000"/>
          <w:sz w:val="20"/>
          <w:szCs w:val="20"/>
        </w:rPr>
        <w:t>Thursday</w:t>
      </w:r>
      <w:r w:rsidR="002A0B1E" w:rsidRPr="00932796">
        <w:rPr>
          <w:rFonts w:cs="Tahoma"/>
          <w:color w:val="000000"/>
          <w:sz w:val="20"/>
          <w:szCs w:val="20"/>
        </w:rPr>
        <w:t xml:space="preserve"> </w:t>
      </w:r>
      <w:r w:rsidR="002A0B1E" w:rsidRPr="00932796">
        <w:rPr>
          <w:sz w:val="20"/>
          <w:szCs w:val="20"/>
        </w:rPr>
        <w:t>215 Martin Luther King, Jr. Blvd. Room 260 (Madison Municipal Building)</w:t>
      </w:r>
    </w:p>
    <w:p w:rsidR="00381A12" w:rsidRPr="00932796" w:rsidRDefault="00381A12" w:rsidP="00343D6A">
      <w:pPr>
        <w:rPr>
          <w:sz w:val="20"/>
          <w:szCs w:val="20"/>
        </w:rPr>
      </w:pPr>
      <w:r w:rsidRPr="00932796">
        <w:rPr>
          <w:b/>
          <w:sz w:val="20"/>
          <w:szCs w:val="20"/>
        </w:rPr>
        <w:t>Community Development Block Grant Committee</w:t>
      </w:r>
      <w:r w:rsidRPr="00932796">
        <w:rPr>
          <w:sz w:val="20"/>
          <w:szCs w:val="20"/>
        </w:rPr>
        <w:t xml:space="preserve"> –</w:t>
      </w:r>
      <w:r w:rsidRPr="00932796">
        <w:rPr>
          <w:rFonts w:cs="Tahoma"/>
          <w:color w:val="000000"/>
          <w:sz w:val="20"/>
          <w:szCs w:val="20"/>
        </w:rPr>
        <w:t>Recommends policies, goals and objectives of the CDBG Program</w:t>
      </w:r>
      <w:r w:rsidR="002A0B1E" w:rsidRPr="00932796">
        <w:rPr>
          <w:rFonts w:cs="Tahoma"/>
          <w:color w:val="000000"/>
          <w:sz w:val="20"/>
          <w:szCs w:val="20"/>
        </w:rPr>
        <w:t xml:space="preserve"> which includes funding for building housing and homelessness programs.  </w:t>
      </w:r>
      <w:proofErr w:type="gramStart"/>
      <w:r w:rsidR="002A0B1E" w:rsidRPr="00932796">
        <w:rPr>
          <w:rFonts w:cs="Tahoma"/>
          <w:color w:val="000000"/>
          <w:sz w:val="20"/>
          <w:szCs w:val="20"/>
        </w:rPr>
        <w:t>Administers the Affordable Housing Trust Fund as well as most federal pass-through funding.</w:t>
      </w:r>
      <w:proofErr w:type="gramEnd"/>
      <w:r w:rsidR="002A0B1E" w:rsidRPr="00932796">
        <w:rPr>
          <w:rFonts w:cs="Tahoma"/>
          <w:color w:val="000000"/>
          <w:sz w:val="20"/>
          <w:szCs w:val="20"/>
        </w:rPr>
        <w:t xml:space="preserve">  </w:t>
      </w:r>
      <w:r w:rsidR="008038BD" w:rsidRPr="00932796">
        <w:rPr>
          <w:rFonts w:cs="Tahoma"/>
          <w:color w:val="000000"/>
          <w:sz w:val="20"/>
          <w:szCs w:val="20"/>
        </w:rPr>
        <w:t xml:space="preserve"> </w:t>
      </w:r>
      <w:r w:rsidR="002A0B1E" w:rsidRPr="00932796">
        <w:rPr>
          <w:rFonts w:cs="Tahoma"/>
          <w:color w:val="000000"/>
          <w:sz w:val="20"/>
          <w:szCs w:val="20"/>
        </w:rPr>
        <w:t>Meets 2st or 2</w:t>
      </w:r>
      <w:r w:rsidR="002A0B1E" w:rsidRPr="00932796">
        <w:rPr>
          <w:rFonts w:cs="Tahoma"/>
          <w:color w:val="000000"/>
          <w:sz w:val="20"/>
          <w:szCs w:val="20"/>
          <w:vertAlign w:val="superscript"/>
        </w:rPr>
        <w:t>nd</w:t>
      </w:r>
      <w:r w:rsidR="002A0B1E" w:rsidRPr="00932796">
        <w:rPr>
          <w:rFonts w:cs="Tahoma"/>
          <w:color w:val="000000"/>
          <w:sz w:val="20"/>
          <w:szCs w:val="20"/>
        </w:rPr>
        <w:t xml:space="preserve"> </w:t>
      </w:r>
      <w:r w:rsidR="008038BD" w:rsidRPr="00932796">
        <w:rPr>
          <w:rFonts w:cs="Tahoma"/>
          <w:color w:val="000000"/>
          <w:sz w:val="20"/>
          <w:szCs w:val="20"/>
        </w:rPr>
        <w:t>Thursday at 5:00</w:t>
      </w:r>
      <w:r w:rsidR="002A0B1E" w:rsidRPr="00932796">
        <w:rPr>
          <w:rFonts w:cs="Tahoma"/>
          <w:color w:val="000000"/>
          <w:sz w:val="20"/>
          <w:szCs w:val="20"/>
        </w:rPr>
        <w:t xml:space="preserve"> </w:t>
      </w:r>
      <w:r w:rsidR="002A0B1E" w:rsidRPr="00932796">
        <w:rPr>
          <w:sz w:val="20"/>
          <w:szCs w:val="20"/>
        </w:rPr>
        <w:t>215 Martin Luther King, Jr. Blvd. Room 260 (Madison Municipal Building)</w:t>
      </w:r>
    </w:p>
    <w:p w:rsidR="00381A12" w:rsidRPr="00932796" w:rsidRDefault="00381A12" w:rsidP="00343D6A">
      <w:pPr>
        <w:rPr>
          <w:sz w:val="20"/>
          <w:szCs w:val="20"/>
        </w:rPr>
      </w:pPr>
      <w:r w:rsidRPr="00932796">
        <w:rPr>
          <w:b/>
          <w:sz w:val="20"/>
          <w:szCs w:val="20"/>
        </w:rPr>
        <w:t>Community Services Committee</w:t>
      </w:r>
      <w:r w:rsidRPr="00932796">
        <w:rPr>
          <w:sz w:val="20"/>
          <w:szCs w:val="20"/>
        </w:rPr>
        <w:t xml:space="preserve"> </w:t>
      </w:r>
      <w:r w:rsidR="002A0B1E" w:rsidRPr="00932796">
        <w:rPr>
          <w:sz w:val="20"/>
          <w:szCs w:val="20"/>
        </w:rPr>
        <w:t>–</w:t>
      </w:r>
      <w:r w:rsidRPr="00932796">
        <w:rPr>
          <w:sz w:val="20"/>
          <w:szCs w:val="20"/>
        </w:rPr>
        <w:t xml:space="preserve"> </w:t>
      </w:r>
      <w:r w:rsidR="002A0B1E" w:rsidRPr="00932796">
        <w:rPr>
          <w:rFonts w:cs="Tahoma"/>
          <w:color w:val="000000"/>
          <w:sz w:val="20"/>
          <w:szCs w:val="20"/>
        </w:rPr>
        <w:t xml:space="preserve">City committee that deals with most human services funding that is not through the Community Development Block Grant.  Does very little housing directly, but funds </w:t>
      </w:r>
      <w:proofErr w:type="gramStart"/>
      <w:r w:rsidR="002A0B1E" w:rsidRPr="00932796">
        <w:rPr>
          <w:rFonts w:cs="Tahoma"/>
          <w:color w:val="000000"/>
          <w:sz w:val="20"/>
          <w:szCs w:val="20"/>
        </w:rPr>
        <w:t>programs</w:t>
      </w:r>
      <w:proofErr w:type="gramEnd"/>
      <w:r w:rsidR="002A0B1E" w:rsidRPr="00932796">
        <w:rPr>
          <w:rFonts w:cs="Tahoma"/>
          <w:color w:val="000000"/>
          <w:sz w:val="20"/>
          <w:szCs w:val="20"/>
        </w:rPr>
        <w:t xml:space="preserve"> that serve people in housing and who are </w:t>
      </w:r>
      <w:proofErr w:type="spellStart"/>
      <w:r w:rsidR="002A0B1E" w:rsidRPr="00932796">
        <w:rPr>
          <w:rFonts w:cs="Tahoma"/>
          <w:color w:val="000000"/>
          <w:sz w:val="20"/>
          <w:szCs w:val="20"/>
        </w:rPr>
        <w:t>unhoused</w:t>
      </w:r>
      <w:proofErr w:type="spellEnd"/>
      <w:r w:rsidR="002A0B1E" w:rsidRPr="00932796">
        <w:rPr>
          <w:rFonts w:cs="Tahoma"/>
          <w:color w:val="000000"/>
          <w:sz w:val="20"/>
          <w:szCs w:val="20"/>
        </w:rPr>
        <w:t xml:space="preserve">.  </w:t>
      </w:r>
      <w:r w:rsidR="008038BD" w:rsidRPr="00932796">
        <w:rPr>
          <w:rFonts w:cs="Tahoma"/>
          <w:color w:val="000000"/>
          <w:sz w:val="20"/>
          <w:szCs w:val="20"/>
        </w:rPr>
        <w:t xml:space="preserve"> </w:t>
      </w:r>
      <w:r w:rsidR="002A0B1E" w:rsidRPr="00932796">
        <w:rPr>
          <w:rFonts w:cs="Tahoma"/>
          <w:color w:val="000000"/>
          <w:sz w:val="20"/>
          <w:szCs w:val="20"/>
        </w:rPr>
        <w:t>Meets</w:t>
      </w:r>
      <w:r w:rsidR="00B8666D" w:rsidRPr="00932796">
        <w:rPr>
          <w:rFonts w:cs="Tahoma"/>
          <w:color w:val="000000"/>
          <w:sz w:val="20"/>
          <w:szCs w:val="20"/>
        </w:rPr>
        <w:t xml:space="preserve"> </w:t>
      </w:r>
      <w:r w:rsidR="002A0B1E" w:rsidRPr="00932796">
        <w:rPr>
          <w:rFonts w:cs="Tahoma"/>
          <w:color w:val="000000"/>
          <w:sz w:val="20"/>
          <w:szCs w:val="20"/>
        </w:rPr>
        <w:t>5:35 4</w:t>
      </w:r>
      <w:r w:rsidR="002A0B1E" w:rsidRPr="00932796">
        <w:rPr>
          <w:rFonts w:cs="Tahoma"/>
          <w:color w:val="000000"/>
          <w:sz w:val="20"/>
          <w:szCs w:val="20"/>
          <w:vertAlign w:val="superscript"/>
        </w:rPr>
        <w:t>th</w:t>
      </w:r>
      <w:r w:rsidR="002A0B1E" w:rsidRPr="00932796">
        <w:rPr>
          <w:rFonts w:cs="Tahoma"/>
          <w:color w:val="000000"/>
          <w:sz w:val="20"/>
          <w:szCs w:val="20"/>
        </w:rPr>
        <w:t xml:space="preserve"> </w:t>
      </w:r>
      <w:r w:rsidR="008038BD" w:rsidRPr="00932796">
        <w:rPr>
          <w:rFonts w:cs="Tahoma"/>
          <w:color w:val="000000"/>
          <w:sz w:val="20"/>
          <w:szCs w:val="20"/>
        </w:rPr>
        <w:t xml:space="preserve">Wednesday at Water Utility Building </w:t>
      </w:r>
      <w:r w:rsidR="002A0B1E" w:rsidRPr="00932796">
        <w:rPr>
          <w:sz w:val="20"/>
          <w:szCs w:val="20"/>
        </w:rPr>
        <w:t>119 E. Olin Avenue</w:t>
      </w:r>
    </w:p>
    <w:p w:rsidR="00343D6A" w:rsidRPr="00932796" w:rsidRDefault="008038BD" w:rsidP="00343D6A">
      <w:pPr>
        <w:rPr>
          <w:rFonts w:cs="Tahoma"/>
          <w:color w:val="000000"/>
          <w:sz w:val="20"/>
          <w:szCs w:val="20"/>
        </w:rPr>
      </w:pPr>
      <w:r w:rsidRPr="00932796">
        <w:rPr>
          <w:b/>
          <w:sz w:val="20"/>
          <w:szCs w:val="20"/>
        </w:rPr>
        <w:t>Equal Opportunities Commission</w:t>
      </w:r>
      <w:r w:rsidRPr="00932796">
        <w:rPr>
          <w:sz w:val="20"/>
          <w:szCs w:val="20"/>
        </w:rPr>
        <w:t xml:space="preserve"> </w:t>
      </w:r>
      <w:r w:rsidR="00B8666D" w:rsidRPr="00932796">
        <w:rPr>
          <w:sz w:val="20"/>
          <w:szCs w:val="20"/>
        </w:rPr>
        <w:t>–</w:t>
      </w:r>
      <w:r w:rsidRPr="00932796">
        <w:rPr>
          <w:sz w:val="20"/>
          <w:szCs w:val="20"/>
        </w:rPr>
        <w:t xml:space="preserve"> </w:t>
      </w:r>
      <w:r w:rsidR="00B8666D" w:rsidRPr="00932796">
        <w:rPr>
          <w:sz w:val="20"/>
          <w:szCs w:val="20"/>
        </w:rPr>
        <w:t xml:space="preserve">Works on issues of discrimination based on sex, race, religion, color, national origin or ancestry, citizenship status, age, handicap/disability, marital status, source of income, arrest record, conviction record, less than honorable discharge, physical appearance, sexual orientation, gender identity, genetic identity, political beliefs, familial status, student status, domestic partnership status, receipt of rental assistance, or status as a victim of domestic abuse, sexual assault, or stalking </w:t>
      </w:r>
      <w:r w:rsidR="00B8666D" w:rsidRPr="00932796">
        <w:rPr>
          <w:rFonts w:cs="Tahoma"/>
          <w:color w:val="000000"/>
          <w:sz w:val="20"/>
          <w:szCs w:val="20"/>
        </w:rPr>
        <w:t xml:space="preserve">in housing, public places and employment.  Currently considering a protected class based on being </w:t>
      </w:r>
      <w:proofErr w:type="spellStart"/>
      <w:r w:rsidR="00B8666D" w:rsidRPr="00932796">
        <w:rPr>
          <w:rFonts w:cs="Tahoma"/>
          <w:color w:val="000000"/>
          <w:sz w:val="20"/>
          <w:szCs w:val="20"/>
        </w:rPr>
        <w:t>unhoused</w:t>
      </w:r>
      <w:proofErr w:type="spellEnd"/>
      <w:r w:rsidR="00B8666D" w:rsidRPr="00932796">
        <w:rPr>
          <w:rFonts w:cs="Tahoma"/>
          <w:color w:val="000000"/>
          <w:sz w:val="20"/>
          <w:szCs w:val="20"/>
        </w:rPr>
        <w:t xml:space="preserve">. </w:t>
      </w:r>
      <w:r w:rsidRPr="00932796">
        <w:rPr>
          <w:rFonts w:cs="Tahoma"/>
          <w:color w:val="000000"/>
          <w:sz w:val="20"/>
          <w:szCs w:val="20"/>
        </w:rPr>
        <w:t xml:space="preserve">Meets 5:00 </w:t>
      </w:r>
      <w:r w:rsidR="00B8666D" w:rsidRPr="00932796">
        <w:rPr>
          <w:rFonts w:cs="Tahoma"/>
          <w:color w:val="000000"/>
          <w:sz w:val="20"/>
          <w:szCs w:val="20"/>
        </w:rPr>
        <w:t>2</w:t>
      </w:r>
      <w:r w:rsidR="00B8666D" w:rsidRPr="00932796">
        <w:rPr>
          <w:rFonts w:cs="Tahoma"/>
          <w:color w:val="000000"/>
          <w:sz w:val="20"/>
          <w:szCs w:val="20"/>
          <w:vertAlign w:val="superscript"/>
        </w:rPr>
        <w:t>nd</w:t>
      </w:r>
      <w:r w:rsidR="00B8666D" w:rsidRPr="00932796">
        <w:rPr>
          <w:rFonts w:cs="Tahoma"/>
          <w:color w:val="000000"/>
          <w:sz w:val="20"/>
          <w:szCs w:val="20"/>
        </w:rPr>
        <w:t xml:space="preserve"> </w:t>
      </w:r>
      <w:r w:rsidRPr="00932796">
        <w:rPr>
          <w:rFonts w:cs="Tahoma"/>
          <w:color w:val="000000"/>
          <w:sz w:val="20"/>
          <w:szCs w:val="20"/>
        </w:rPr>
        <w:t>Thursday</w:t>
      </w:r>
      <w:r w:rsidR="00B8666D" w:rsidRPr="00932796">
        <w:rPr>
          <w:rFonts w:cs="Tahoma"/>
          <w:color w:val="000000"/>
          <w:sz w:val="20"/>
          <w:szCs w:val="20"/>
        </w:rPr>
        <w:t xml:space="preserve"> </w:t>
      </w:r>
      <w:r w:rsidR="00B8666D" w:rsidRPr="00932796">
        <w:rPr>
          <w:sz w:val="20"/>
          <w:szCs w:val="20"/>
        </w:rPr>
        <w:t>215 Martin Luther King, Jr. Blvd. Room LL-120 (Madison Municipal Building)</w:t>
      </w:r>
    </w:p>
    <w:p w:rsidR="00B8666D" w:rsidRPr="00932796" w:rsidRDefault="008038BD" w:rsidP="00343D6A">
      <w:pPr>
        <w:rPr>
          <w:rFonts w:cs="Tahoma"/>
          <w:color w:val="000000"/>
          <w:sz w:val="20"/>
          <w:szCs w:val="20"/>
        </w:rPr>
      </w:pPr>
      <w:r w:rsidRPr="00932796">
        <w:rPr>
          <w:rFonts w:cs="Tahoma"/>
          <w:b/>
          <w:color w:val="000000"/>
          <w:sz w:val="20"/>
          <w:szCs w:val="20"/>
        </w:rPr>
        <w:t>Housing Strategy Committee</w:t>
      </w:r>
      <w:r w:rsidRPr="00932796">
        <w:rPr>
          <w:rFonts w:cs="Tahoma"/>
          <w:color w:val="000000"/>
          <w:sz w:val="20"/>
          <w:szCs w:val="20"/>
        </w:rPr>
        <w:t xml:space="preserve"> - The Housing Strategy Committee shall serve as a forum for discussion and communication about housing strategies; shall establish a schedule for the Dept. of Planning &amp; Community &amp; Economic Development to prepare and submit a biennial housing report to the Mayor and the Common Council, which will include the following: current data on Madison and regional housing supply and trends; strategies for maintaining a broad range of housing choices for all households and income levels; and strategies for maintaining and increasing affordable owner-occupied and rental housing in Madison and the region. </w:t>
      </w:r>
      <w:r w:rsidR="00B8666D" w:rsidRPr="00932796">
        <w:rPr>
          <w:rFonts w:cs="Tahoma"/>
          <w:color w:val="000000"/>
          <w:sz w:val="20"/>
          <w:szCs w:val="20"/>
        </w:rPr>
        <w:t xml:space="preserve"> The committee hasn’t met yet, the City of Madison has not had a housing committee that meets regularly for about 4 years.  When the mayor hires a housing person, that person will staff this committee and it should begin work.  (?!)</w:t>
      </w:r>
    </w:p>
    <w:p w:rsidR="00B8666D" w:rsidRPr="00932796" w:rsidRDefault="008038BD" w:rsidP="00343D6A">
      <w:pPr>
        <w:rPr>
          <w:rFonts w:cs="Tahoma"/>
          <w:color w:val="000000"/>
          <w:sz w:val="20"/>
          <w:szCs w:val="20"/>
        </w:rPr>
      </w:pPr>
      <w:r w:rsidRPr="00932796">
        <w:rPr>
          <w:b/>
          <w:sz w:val="20"/>
          <w:szCs w:val="20"/>
        </w:rPr>
        <w:t xml:space="preserve">Landlord Tenant Issues Committee - </w:t>
      </w:r>
      <w:r w:rsidRPr="00932796">
        <w:rPr>
          <w:rFonts w:cs="Tahoma"/>
          <w:color w:val="000000"/>
          <w:sz w:val="20"/>
          <w:szCs w:val="20"/>
        </w:rPr>
        <w:t>The Landlord and Tenant Issues Committee shall serve as a forum for discussion and communication about landlord-tenant issues; make recommendations to the Mayor and Common Council on all aspects of landlord and tenant policies and issues</w:t>
      </w:r>
      <w:r w:rsidR="00B8666D" w:rsidRPr="00932796">
        <w:rPr>
          <w:rFonts w:cs="Tahoma"/>
          <w:color w:val="000000"/>
          <w:sz w:val="20"/>
          <w:szCs w:val="20"/>
        </w:rPr>
        <w:t xml:space="preserve"> and </w:t>
      </w:r>
      <w:r w:rsidRPr="00932796">
        <w:rPr>
          <w:rFonts w:cs="Tahoma"/>
          <w:color w:val="000000"/>
          <w:sz w:val="20"/>
          <w:szCs w:val="20"/>
        </w:rPr>
        <w:t xml:space="preserve">perform functions formerly exercised by the Rent Abatement Oversight Committee. </w:t>
      </w:r>
      <w:r w:rsidR="002842C5" w:rsidRPr="00932796">
        <w:rPr>
          <w:rFonts w:cs="Tahoma"/>
          <w:color w:val="000000"/>
          <w:sz w:val="20"/>
          <w:szCs w:val="20"/>
        </w:rPr>
        <w:t xml:space="preserve"> Meets 3</w:t>
      </w:r>
      <w:r w:rsidR="002842C5" w:rsidRPr="00932796">
        <w:rPr>
          <w:rFonts w:cs="Tahoma"/>
          <w:color w:val="000000"/>
          <w:sz w:val="20"/>
          <w:szCs w:val="20"/>
          <w:vertAlign w:val="superscript"/>
        </w:rPr>
        <w:t>rd</w:t>
      </w:r>
      <w:r w:rsidR="002842C5" w:rsidRPr="00932796">
        <w:rPr>
          <w:rFonts w:cs="Tahoma"/>
          <w:color w:val="000000"/>
          <w:sz w:val="20"/>
          <w:szCs w:val="20"/>
        </w:rPr>
        <w:t xml:space="preserve"> Thursday at 4:30 </w:t>
      </w:r>
      <w:r w:rsidR="002842C5" w:rsidRPr="00932796">
        <w:rPr>
          <w:sz w:val="20"/>
          <w:szCs w:val="20"/>
        </w:rPr>
        <w:t>Madison Municipal Building 215 Martin Luther King Jr</w:t>
      </w:r>
      <w:r w:rsidR="00451B07">
        <w:rPr>
          <w:sz w:val="20"/>
          <w:szCs w:val="20"/>
        </w:rPr>
        <w:t>.</w:t>
      </w:r>
      <w:r w:rsidR="002842C5" w:rsidRPr="00932796">
        <w:rPr>
          <w:sz w:val="20"/>
          <w:szCs w:val="20"/>
        </w:rPr>
        <w:t xml:space="preserve"> Blvd</w:t>
      </w:r>
      <w:r w:rsidR="00451B07">
        <w:rPr>
          <w:sz w:val="20"/>
          <w:szCs w:val="20"/>
        </w:rPr>
        <w:t>.</w:t>
      </w:r>
      <w:r w:rsidR="002842C5" w:rsidRPr="00932796">
        <w:rPr>
          <w:sz w:val="20"/>
          <w:szCs w:val="20"/>
        </w:rPr>
        <w:t>, Room 260</w:t>
      </w:r>
    </w:p>
    <w:p w:rsidR="008038BD" w:rsidRPr="00932796" w:rsidRDefault="009A40A7" w:rsidP="00343D6A">
      <w:pPr>
        <w:rPr>
          <w:b/>
          <w:sz w:val="20"/>
          <w:szCs w:val="20"/>
        </w:rPr>
      </w:pPr>
      <w:r w:rsidRPr="00932796">
        <w:rPr>
          <w:b/>
          <w:sz w:val="20"/>
          <w:szCs w:val="20"/>
        </w:rPr>
        <w:t xml:space="preserve">Plan Commission </w:t>
      </w:r>
      <w:r w:rsidR="002842C5" w:rsidRPr="00932796">
        <w:rPr>
          <w:b/>
          <w:sz w:val="20"/>
          <w:szCs w:val="20"/>
        </w:rPr>
        <w:t>–</w:t>
      </w:r>
      <w:r w:rsidRPr="00932796">
        <w:rPr>
          <w:b/>
          <w:sz w:val="20"/>
          <w:szCs w:val="20"/>
        </w:rPr>
        <w:t xml:space="preserve"> </w:t>
      </w:r>
      <w:r w:rsidR="002842C5" w:rsidRPr="00932796">
        <w:rPr>
          <w:rFonts w:cs="Tahoma"/>
          <w:color w:val="000000"/>
          <w:sz w:val="20"/>
          <w:szCs w:val="20"/>
        </w:rPr>
        <w:t xml:space="preserve">Does all planning for the City of Madison, makes zoning changes and determines what housing is built and torn down.  </w:t>
      </w:r>
      <w:proofErr w:type="gramStart"/>
      <w:r w:rsidR="002842C5" w:rsidRPr="00932796">
        <w:rPr>
          <w:rFonts w:cs="Tahoma"/>
          <w:color w:val="000000"/>
          <w:sz w:val="20"/>
          <w:szCs w:val="20"/>
        </w:rPr>
        <w:t xml:space="preserve">Makes </w:t>
      </w:r>
      <w:r w:rsidRPr="00932796">
        <w:rPr>
          <w:rFonts w:cs="Tahoma"/>
          <w:color w:val="000000"/>
          <w:sz w:val="20"/>
          <w:szCs w:val="20"/>
        </w:rPr>
        <w:t>recommendations on any sale or lease of land, rezoning requests, annexations of land, subdivision plats and ordinance text amendments.</w:t>
      </w:r>
      <w:proofErr w:type="gramEnd"/>
      <w:r w:rsidRPr="00932796">
        <w:rPr>
          <w:rFonts w:cs="Tahoma"/>
          <w:color w:val="000000"/>
          <w:sz w:val="20"/>
          <w:szCs w:val="20"/>
        </w:rPr>
        <w:t xml:space="preserve"> The Plan Commission has final approval authority on land divisions (certified survey maps), </w:t>
      </w:r>
      <w:r w:rsidR="00E94D93" w:rsidRPr="00932796">
        <w:rPr>
          <w:rFonts w:cs="Tahoma"/>
          <w:color w:val="000000"/>
          <w:sz w:val="20"/>
          <w:szCs w:val="20"/>
        </w:rPr>
        <w:t>demolitions</w:t>
      </w:r>
      <w:r w:rsidR="002842C5" w:rsidRPr="00932796">
        <w:rPr>
          <w:rFonts w:cs="Tahoma"/>
          <w:color w:val="000000"/>
          <w:sz w:val="20"/>
          <w:szCs w:val="20"/>
        </w:rPr>
        <w:t xml:space="preserve">, </w:t>
      </w:r>
      <w:r w:rsidRPr="00932796">
        <w:rPr>
          <w:rFonts w:cs="Tahoma"/>
          <w:color w:val="000000"/>
          <w:sz w:val="20"/>
          <w:szCs w:val="20"/>
        </w:rPr>
        <w:t xml:space="preserve">conditional use requests and appeals of certain Urban Design Commission decisions.  </w:t>
      </w:r>
      <w:r w:rsidR="002842C5" w:rsidRPr="00932796">
        <w:rPr>
          <w:rFonts w:cs="Tahoma"/>
          <w:color w:val="000000"/>
          <w:sz w:val="20"/>
          <w:szCs w:val="20"/>
        </w:rPr>
        <w:t>Meets twice a month generally on the 1</w:t>
      </w:r>
      <w:r w:rsidR="002842C5" w:rsidRPr="00932796">
        <w:rPr>
          <w:rFonts w:cs="Tahoma"/>
          <w:color w:val="000000"/>
          <w:sz w:val="20"/>
          <w:szCs w:val="20"/>
          <w:vertAlign w:val="superscript"/>
        </w:rPr>
        <w:t>st</w:t>
      </w:r>
      <w:r w:rsidR="002842C5" w:rsidRPr="00932796">
        <w:rPr>
          <w:rFonts w:cs="Tahoma"/>
          <w:color w:val="000000"/>
          <w:sz w:val="20"/>
          <w:szCs w:val="20"/>
        </w:rPr>
        <w:t xml:space="preserve"> and 3</w:t>
      </w:r>
      <w:r w:rsidR="002842C5" w:rsidRPr="00932796">
        <w:rPr>
          <w:rFonts w:cs="Tahoma"/>
          <w:color w:val="000000"/>
          <w:sz w:val="20"/>
          <w:szCs w:val="20"/>
          <w:vertAlign w:val="superscript"/>
        </w:rPr>
        <w:t>rd</w:t>
      </w:r>
      <w:r w:rsidR="002842C5" w:rsidRPr="00932796">
        <w:rPr>
          <w:rFonts w:cs="Tahoma"/>
          <w:color w:val="000000"/>
          <w:sz w:val="20"/>
          <w:szCs w:val="20"/>
        </w:rPr>
        <w:t xml:space="preserve"> </w:t>
      </w:r>
      <w:r w:rsidRPr="00932796">
        <w:rPr>
          <w:rFonts w:cs="Tahoma"/>
          <w:color w:val="000000"/>
          <w:sz w:val="20"/>
          <w:szCs w:val="20"/>
        </w:rPr>
        <w:t xml:space="preserve">Monday </w:t>
      </w:r>
      <w:r w:rsidR="002842C5" w:rsidRPr="00932796">
        <w:rPr>
          <w:rFonts w:cs="Tahoma"/>
          <w:color w:val="000000"/>
          <w:sz w:val="20"/>
          <w:szCs w:val="20"/>
        </w:rPr>
        <w:t xml:space="preserve">at </w:t>
      </w:r>
      <w:r w:rsidRPr="00932796">
        <w:rPr>
          <w:rFonts w:cs="Tahoma"/>
          <w:color w:val="000000"/>
          <w:sz w:val="20"/>
          <w:szCs w:val="20"/>
        </w:rPr>
        <w:t>5:30</w:t>
      </w:r>
      <w:r w:rsidR="002842C5" w:rsidRPr="00932796">
        <w:rPr>
          <w:rFonts w:cs="Tahoma"/>
          <w:color w:val="000000"/>
          <w:sz w:val="20"/>
          <w:szCs w:val="20"/>
        </w:rPr>
        <w:t xml:space="preserve"> </w:t>
      </w:r>
      <w:r w:rsidR="002842C5" w:rsidRPr="00932796">
        <w:rPr>
          <w:sz w:val="20"/>
          <w:szCs w:val="20"/>
        </w:rPr>
        <w:t>210 Martin Luther King, Jr. Blvd. Room 201 (City-County Building)</w:t>
      </w:r>
    </w:p>
    <w:p w:rsidR="00186F9D" w:rsidRDefault="00186F9D" w:rsidP="00343D6A">
      <w:pPr>
        <w:jc w:val="center"/>
        <w:rPr>
          <w:b/>
          <w:sz w:val="32"/>
          <w:szCs w:val="32"/>
        </w:rPr>
      </w:pPr>
    </w:p>
    <w:p w:rsidR="00932796" w:rsidRDefault="00932796" w:rsidP="00343D6A">
      <w:pPr>
        <w:jc w:val="center"/>
        <w:rPr>
          <w:b/>
          <w:sz w:val="32"/>
          <w:szCs w:val="32"/>
        </w:rPr>
      </w:pPr>
    </w:p>
    <w:p w:rsidR="00932796" w:rsidRDefault="00932796" w:rsidP="00343D6A">
      <w:pPr>
        <w:jc w:val="center"/>
        <w:rPr>
          <w:b/>
          <w:sz w:val="32"/>
          <w:szCs w:val="32"/>
        </w:rPr>
      </w:pPr>
    </w:p>
    <w:p w:rsidR="00343D6A" w:rsidRPr="00CD0677" w:rsidRDefault="00343D6A" w:rsidP="00343D6A">
      <w:pPr>
        <w:jc w:val="center"/>
        <w:rPr>
          <w:b/>
          <w:sz w:val="32"/>
          <w:szCs w:val="32"/>
        </w:rPr>
      </w:pPr>
      <w:r w:rsidRPr="00CD0677">
        <w:rPr>
          <w:b/>
          <w:sz w:val="32"/>
          <w:szCs w:val="32"/>
        </w:rPr>
        <w:t>County Housing &amp; Homelessness Related Committees</w:t>
      </w:r>
    </w:p>
    <w:p w:rsidR="00343D6A" w:rsidRPr="00932796" w:rsidRDefault="00343D6A" w:rsidP="00343D6A">
      <w:r w:rsidRPr="00932796">
        <w:rPr>
          <w:b/>
        </w:rPr>
        <w:t>County Board</w:t>
      </w:r>
      <w:r w:rsidRPr="00932796">
        <w:t xml:space="preserve"> – Meets generally the 1</w:t>
      </w:r>
      <w:r w:rsidRPr="00932796">
        <w:rPr>
          <w:vertAlign w:val="superscript"/>
        </w:rPr>
        <w:t>st</w:t>
      </w:r>
      <w:r w:rsidRPr="00932796">
        <w:t xml:space="preserve"> and 3</w:t>
      </w:r>
      <w:r w:rsidRPr="00932796">
        <w:rPr>
          <w:vertAlign w:val="superscript"/>
        </w:rPr>
        <w:t>rd</w:t>
      </w:r>
      <w:r w:rsidRPr="00932796">
        <w:t xml:space="preserve"> Thursday of the Month in Room 201 of the City County Building (210 Martin Luther King Jr. Blvd.)</w:t>
      </w:r>
    </w:p>
    <w:p w:rsidR="002842C5" w:rsidRPr="00932796" w:rsidRDefault="002842C5" w:rsidP="00343D6A">
      <w:r w:rsidRPr="00932796">
        <w:rPr>
          <w:b/>
        </w:rPr>
        <w:t>Personnel and Finance</w:t>
      </w:r>
      <w:r w:rsidRPr="00932796">
        <w:t xml:space="preserve"> – County Committee that approves all financial items that go to the county board, including the budget and funding for housing and homelessness programs.  </w:t>
      </w:r>
      <w:proofErr w:type="gramStart"/>
      <w:r w:rsidRPr="00932796">
        <w:t>Meets Mondays at 5:30 on the 3</w:t>
      </w:r>
      <w:r w:rsidRPr="00932796">
        <w:rPr>
          <w:vertAlign w:val="superscript"/>
        </w:rPr>
        <w:t>rd</w:t>
      </w:r>
      <w:r w:rsidRPr="00932796">
        <w:t xml:space="preserve"> fl</w:t>
      </w:r>
      <w:r w:rsidR="00451B07">
        <w:t>oor of the City-County Building (210 Martin Luther King Jr. Blvd.)</w:t>
      </w:r>
      <w:proofErr w:type="gramEnd"/>
    </w:p>
    <w:p w:rsidR="009A40A7" w:rsidRPr="00932796" w:rsidRDefault="009A40A7" w:rsidP="00E94D93">
      <w:pPr>
        <w:pStyle w:val="NormalWeb"/>
        <w:rPr>
          <w:rFonts w:asciiTheme="minorHAnsi" w:hAnsiTheme="minorHAnsi"/>
          <w:sz w:val="22"/>
          <w:szCs w:val="22"/>
        </w:rPr>
      </w:pPr>
      <w:r w:rsidRPr="00932796">
        <w:rPr>
          <w:rFonts w:asciiTheme="minorHAnsi" w:hAnsiTheme="minorHAnsi"/>
          <w:b/>
          <w:sz w:val="22"/>
          <w:szCs w:val="22"/>
        </w:rPr>
        <w:t>C</w:t>
      </w:r>
      <w:r w:rsidR="002842C5" w:rsidRPr="00932796">
        <w:rPr>
          <w:rFonts w:asciiTheme="minorHAnsi" w:hAnsiTheme="minorHAnsi"/>
          <w:b/>
          <w:sz w:val="22"/>
          <w:szCs w:val="22"/>
        </w:rPr>
        <w:t xml:space="preserve">ommunity </w:t>
      </w:r>
      <w:r w:rsidRPr="00932796">
        <w:rPr>
          <w:rFonts w:asciiTheme="minorHAnsi" w:hAnsiTheme="minorHAnsi"/>
          <w:b/>
          <w:sz w:val="22"/>
          <w:szCs w:val="22"/>
        </w:rPr>
        <w:t>D</w:t>
      </w:r>
      <w:r w:rsidR="002842C5" w:rsidRPr="00932796">
        <w:rPr>
          <w:rFonts w:asciiTheme="minorHAnsi" w:hAnsiTheme="minorHAnsi"/>
          <w:b/>
          <w:sz w:val="22"/>
          <w:szCs w:val="22"/>
        </w:rPr>
        <w:t xml:space="preserve">evelopment </w:t>
      </w:r>
      <w:r w:rsidRPr="00932796">
        <w:rPr>
          <w:rFonts w:asciiTheme="minorHAnsi" w:hAnsiTheme="minorHAnsi"/>
          <w:b/>
          <w:sz w:val="22"/>
          <w:szCs w:val="22"/>
        </w:rPr>
        <w:t>B</w:t>
      </w:r>
      <w:r w:rsidR="002842C5" w:rsidRPr="00932796">
        <w:rPr>
          <w:rFonts w:asciiTheme="minorHAnsi" w:hAnsiTheme="minorHAnsi"/>
          <w:b/>
          <w:sz w:val="22"/>
          <w:szCs w:val="22"/>
        </w:rPr>
        <w:t xml:space="preserve">lock </w:t>
      </w:r>
      <w:r w:rsidRPr="00932796">
        <w:rPr>
          <w:rFonts w:asciiTheme="minorHAnsi" w:hAnsiTheme="minorHAnsi"/>
          <w:b/>
          <w:sz w:val="22"/>
          <w:szCs w:val="22"/>
        </w:rPr>
        <w:t>G</w:t>
      </w:r>
      <w:r w:rsidR="002842C5" w:rsidRPr="00932796">
        <w:rPr>
          <w:rFonts w:asciiTheme="minorHAnsi" w:hAnsiTheme="minorHAnsi"/>
          <w:b/>
          <w:sz w:val="22"/>
          <w:szCs w:val="22"/>
        </w:rPr>
        <w:t>rant</w:t>
      </w:r>
      <w:r w:rsidRPr="00932796">
        <w:rPr>
          <w:rFonts w:asciiTheme="minorHAnsi" w:hAnsiTheme="minorHAnsi"/>
          <w:b/>
          <w:sz w:val="22"/>
          <w:szCs w:val="22"/>
        </w:rPr>
        <w:t xml:space="preserve"> Commission</w:t>
      </w:r>
      <w:r w:rsidRPr="00932796">
        <w:rPr>
          <w:rFonts w:asciiTheme="minorHAnsi" w:hAnsiTheme="minorHAnsi"/>
          <w:sz w:val="22"/>
          <w:szCs w:val="22"/>
        </w:rPr>
        <w:t xml:space="preserve"> – The C</w:t>
      </w:r>
      <w:r w:rsidR="002842C5" w:rsidRPr="00932796">
        <w:rPr>
          <w:rFonts w:asciiTheme="minorHAnsi" w:hAnsiTheme="minorHAnsi"/>
          <w:sz w:val="22"/>
          <w:szCs w:val="22"/>
        </w:rPr>
        <w:t xml:space="preserve">DBG </w:t>
      </w:r>
      <w:r w:rsidR="00E94D93" w:rsidRPr="00932796">
        <w:rPr>
          <w:rFonts w:asciiTheme="minorHAnsi" w:hAnsiTheme="minorHAnsi"/>
          <w:sz w:val="22"/>
          <w:szCs w:val="22"/>
        </w:rPr>
        <w:t>Commission</w:t>
      </w:r>
      <w:r w:rsidRPr="00932796">
        <w:rPr>
          <w:rFonts w:asciiTheme="minorHAnsi" w:hAnsiTheme="minorHAnsi"/>
          <w:sz w:val="22"/>
          <w:szCs w:val="22"/>
        </w:rPr>
        <w:t xml:space="preserve"> is charged with the oversight of the County's administration of the federal Housing and Urban Development (HUD) funded Community Development Block Grant (CDBG program, the HOME Investment Partnerships Program (HOME) and the American Dream Down</w:t>
      </w:r>
      <w:r w:rsidR="00E94D93" w:rsidRPr="00932796">
        <w:rPr>
          <w:rFonts w:asciiTheme="minorHAnsi" w:hAnsiTheme="minorHAnsi"/>
          <w:sz w:val="22"/>
          <w:szCs w:val="22"/>
        </w:rPr>
        <w:t xml:space="preserve"> </w:t>
      </w:r>
      <w:r w:rsidRPr="00932796">
        <w:rPr>
          <w:rFonts w:asciiTheme="minorHAnsi" w:hAnsiTheme="minorHAnsi"/>
          <w:sz w:val="22"/>
          <w:szCs w:val="22"/>
        </w:rPr>
        <w:t>payment Initiative (ADDI)</w:t>
      </w:r>
      <w:r w:rsidR="00205DC4" w:rsidRPr="00932796">
        <w:rPr>
          <w:rFonts w:asciiTheme="minorHAnsi" w:hAnsiTheme="minorHAnsi"/>
          <w:sz w:val="22"/>
          <w:szCs w:val="22"/>
        </w:rPr>
        <w:t xml:space="preserve"> funding.  </w:t>
      </w:r>
      <w:r w:rsidR="002842C5" w:rsidRPr="00932796">
        <w:rPr>
          <w:rFonts w:asciiTheme="minorHAnsi" w:hAnsiTheme="minorHAnsi"/>
          <w:sz w:val="22"/>
          <w:szCs w:val="22"/>
        </w:rPr>
        <w:t xml:space="preserve">They recommend uses of </w:t>
      </w:r>
      <w:r w:rsidRPr="00932796">
        <w:rPr>
          <w:rFonts w:asciiTheme="minorHAnsi" w:hAnsiTheme="minorHAnsi"/>
          <w:sz w:val="22"/>
          <w:szCs w:val="22"/>
        </w:rPr>
        <w:t>funds</w:t>
      </w:r>
      <w:r w:rsidR="00205DC4" w:rsidRPr="00932796">
        <w:rPr>
          <w:rFonts w:asciiTheme="minorHAnsi" w:hAnsiTheme="minorHAnsi"/>
          <w:sz w:val="22"/>
          <w:szCs w:val="22"/>
        </w:rPr>
        <w:t xml:space="preserve"> and make policy and program recommendations </w:t>
      </w:r>
      <w:proofErr w:type="gramStart"/>
      <w:r w:rsidR="00205DC4" w:rsidRPr="00932796">
        <w:rPr>
          <w:rFonts w:asciiTheme="minorHAnsi" w:hAnsiTheme="minorHAnsi"/>
          <w:sz w:val="22"/>
          <w:szCs w:val="22"/>
        </w:rPr>
        <w:t xml:space="preserve">to </w:t>
      </w:r>
      <w:r w:rsidR="002842C5" w:rsidRPr="00932796">
        <w:rPr>
          <w:rFonts w:asciiTheme="minorHAnsi" w:hAnsiTheme="minorHAnsi"/>
          <w:sz w:val="22"/>
          <w:szCs w:val="22"/>
        </w:rPr>
        <w:t xml:space="preserve"> address</w:t>
      </w:r>
      <w:proofErr w:type="gramEnd"/>
      <w:r w:rsidR="002842C5" w:rsidRPr="00932796">
        <w:rPr>
          <w:rFonts w:asciiTheme="minorHAnsi" w:hAnsiTheme="minorHAnsi"/>
          <w:sz w:val="22"/>
          <w:szCs w:val="22"/>
        </w:rPr>
        <w:t xml:space="preserve"> </w:t>
      </w:r>
      <w:r w:rsidRPr="00932796">
        <w:rPr>
          <w:rFonts w:asciiTheme="minorHAnsi" w:hAnsiTheme="minorHAnsi"/>
          <w:sz w:val="22"/>
          <w:szCs w:val="22"/>
        </w:rPr>
        <w:t>the needs of low and moderate income people</w:t>
      </w:r>
      <w:r w:rsidR="00205DC4" w:rsidRPr="00932796">
        <w:rPr>
          <w:rFonts w:asciiTheme="minorHAnsi" w:hAnsiTheme="minorHAnsi"/>
          <w:sz w:val="22"/>
          <w:szCs w:val="22"/>
        </w:rPr>
        <w:t xml:space="preserve"> in </w:t>
      </w:r>
      <w:r w:rsidRPr="00932796">
        <w:rPr>
          <w:rFonts w:asciiTheme="minorHAnsi" w:hAnsiTheme="minorHAnsi"/>
          <w:sz w:val="22"/>
          <w:szCs w:val="22"/>
        </w:rPr>
        <w:t>housing, economic opportunity, and community development and services.</w:t>
      </w:r>
      <w:r w:rsidR="00205DC4" w:rsidRPr="00932796">
        <w:rPr>
          <w:rFonts w:asciiTheme="minorHAnsi" w:hAnsiTheme="minorHAnsi"/>
          <w:sz w:val="22"/>
          <w:szCs w:val="22"/>
        </w:rPr>
        <w:t xml:space="preserve">  </w:t>
      </w:r>
      <w:r w:rsidRPr="00932796">
        <w:rPr>
          <w:rFonts w:asciiTheme="minorHAnsi" w:hAnsiTheme="minorHAnsi"/>
          <w:sz w:val="22"/>
          <w:szCs w:val="22"/>
        </w:rPr>
        <w:t>Meeting locations vary</w:t>
      </w:r>
      <w:r w:rsidR="00205DC4" w:rsidRPr="00932796">
        <w:rPr>
          <w:rFonts w:asciiTheme="minorHAnsi" w:hAnsiTheme="minorHAnsi"/>
          <w:sz w:val="22"/>
          <w:szCs w:val="22"/>
        </w:rPr>
        <w:t xml:space="preserve"> but they meet the 4</w:t>
      </w:r>
      <w:r w:rsidR="00205DC4" w:rsidRPr="00932796">
        <w:rPr>
          <w:rFonts w:asciiTheme="minorHAnsi" w:hAnsiTheme="minorHAnsi"/>
          <w:sz w:val="22"/>
          <w:szCs w:val="22"/>
          <w:vertAlign w:val="superscript"/>
        </w:rPr>
        <w:t>th</w:t>
      </w:r>
      <w:r w:rsidR="00205DC4" w:rsidRPr="00932796">
        <w:rPr>
          <w:rFonts w:asciiTheme="minorHAnsi" w:hAnsiTheme="minorHAnsi"/>
          <w:sz w:val="22"/>
          <w:szCs w:val="22"/>
        </w:rPr>
        <w:t xml:space="preserve"> Thursday of the month at </w:t>
      </w:r>
      <w:proofErr w:type="gramStart"/>
      <w:r w:rsidR="00205DC4" w:rsidRPr="00932796">
        <w:rPr>
          <w:rFonts w:asciiTheme="minorHAnsi" w:hAnsiTheme="minorHAnsi"/>
          <w:sz w:val="22"/>
          <w:szCs w:val="22"/>
        </w:rPr>
        <w:t xml:space="preserve">5:30  </w:t>
      </w:r>
      <w:r w:rsidRPr="00932796">
        <w:rPr>
          <w:rFonts w:asciiTheme="minorHAnsi" w:hAnsiTheme="minorHAnsi"/>
          <w:sz w:val="22"/>
          <w:szCs w:val="22"/>
        </w:rPr>
        <w:t>(</w:t>
      </w:r>
      <w:proofErr w:type="gramEnd"/>
      <w:r w:rsidR="00E0719E" w:rsidRPr="00932796">
        <w:rPr>
          <w:rFonts w:asciiTheme="minorHAnsi" w:hAnsiTheme="minorHAnsi"/>
          <w:sz w:val="22"/>
          <w:szCs w:val="22"/>
        </w:rPr>
        <w:fldChar w:fldCharType="begin"/>
      </w:r>
      <w:r w:rsidRPr="00932796">
        <w:rPr>
          <w:rFonts w:asciiTheme="minorHAnsi" w:hAnsiTheme="minorHAnsi"/>
          <w:sz w:val="22"/>
          <w:szCs w:val="22"/>
        </w:rPr>
        <w:instrText xml:space="preserve"> HYPERLINK "http://www.danecountyhumanservices.org/Municipalities/CDBG/cdbg_commission_meeting_2013.aspx" </w:instrText>
      </w:r>
      <w:r w:rsidR="00E0719E" w:rsidRPr="00932796">
        <w:rPr>
          <w:rFonts w:asciiTheme="minorHAnsi" w:hAnsiTheme="minorHAnsi"/>
          <w:sz w:val="22"/>
          <w:szCs w:val="22"/>
        </w:rPr>
        <w:fldChar w:fldCharType="separate"/>
      </w:r>
      <w:r w:rsidRPr="00932796">
        <w:rPr>
          <w:rStyle w:val="Hyperlink"/>
          <w:rFonts w:asciiTheme="minorHAnsi" w:hAnsiTheme="minorHAnsi"/>
          <w:sz w:val="22"/>
          <w:szCs w:val="22"/>
        </w:rPr>
        <w:t>http://www.danecountyhumanservices.org/Municipalities/CDBG/cdbg_commission_meeting_2013.aspx</w:t>
      </w:r>
      <w:r w:rsidR="00E0719E" w:rsidRPr="00932796">
        <w:rPr>
          <w:rFonts w:asciiTheme="minorHAnsi" w:hAnsiTheme="minorHAnsi"/>
          <w:sz w:val="22"/>
          <w:szCs w:val="22"/>
        </w:rPr>
        <w:fldChar w:fldCharType="end"/>
      </w:r>
      <w:r w:rsidRPr="00932796">
        <w:rPr>
          <w:rFonts w:asciiTheme="minorHAnsi" w:hAnsiTheme="minorHAnsi"/>
          <w:sz w:val="22"/>
          <w:szCs w:val="22"/>
        </w:rPr>
        <w:t>)</w:t>
      </w:r>
    </w:p>
    <w:p w:rsidR="00205DC4" w:rsidRPr="00932796" w:rsidRDefault="009A40A7" w:rsidP="00205DC4">
      <w:pPr>
        <w:pStyle w:val="NormalWeb"/>
        <w:rPr>
          <w:rFonts w:asciiTheme="minorHAnsi" w:hAnsiTheme="minorHAnsi"/>
          <w:sz w:val="22"/>
          <w:szCs w:val="22"/>
        </w:rPr>
      </w:pPr>
      <w:r w:rsidRPr="00932796">
        <w:rPr>
          <w:rFonts w:asciiTheme="minorHAnsi" w:hAnsiTheme="minorHAnsi"/>
          <w:b/>
          <w:sz w:val="22"/>
          <w:szCs w:val="22"/>
        </w:rPr>
        <w:t xml:space="preserve">Equal Opportunities </w:t>
      </w:r>
      <w:proofErr w:type="gramStart"/>
      <w:r w:rsidRPr="00932796">
        <w:rPr>
          <w:rFonts w:asciiTheme="minorHAnsi" w:hAnsiTheme="minorHAnsi"/>
          <w:b/>
          <w:sz w:val="22"/>
          <w:szCs w:val="22"/>
        </w:rPr>
        <w:t>Commission</w:t>
      </w:r>
      <w:r w:rsidR="00205DC4" w:rsidRPr="00932796">
        <w:rPr>
          <w:rFonts w:asciiTheme="minorHAnsi" w:hAnsiTheme="minorHAnsi"/>
          <w:sz w:val="22"/>
          <w:szCs w:val="22"/>
        </w:rPr>
        <w:t xml:space="preserve">  -</w:t>
      </w:r>
      <w:proofErr w:type="gramEnd"/>
      <w:r w:rsidR="00205DC4" w:rsidRPr="00932796">
        <w:rPr>
          <w:rFonts w:asciiTheme="minorHAnsi" w:hAnsiTheme="minorHAnsi"/>
          <w:sz w:val="22"/>
          <w:szCs w:val="22"/>
        </w:rPr>
        <w:t xml:space="preserve"> They advice elected officials on </w:t>
      </w:r>
      <w:r w:rsidRPr="00932796">
        <w:rPr>
          <w:rFonts w:asciiTheme="minorHAnsi" w:hAnsiTheme="minorHAnsi"/>
          <w:sz w:val="22"/>
          <w:szCs w:val="22"/>
        </w:rPr>
        <w:t>way</w:t>
      </w:r>
      <w:r w:rsidR="00205DC4" w:rsidRPr="00932796">
        <w:rPr>
          <w:rFonts w:asciiTheme="minorHAnsi" w:hAnsiTheme="minorHAnsi"/>
          <w:sz w:val="22"/>
          <w:szCs w:val="22"/>
        </w:rPr>
        <w:t>s</w:t>
      </w:r>
      <w:r w:rsidRPr="00932796">
        <w:rPr>
          <w:rFonts w:asciiTheme="minorHAnsi" w:hAnsiTheme="minorHAnsi"/>
          <w:sz w:val="22"/>
          <w:szCs w:val="22"/>
        </w:rPr>
        <w:t xml:space="preserve"> in which county government can affirmatively create equal opportunity for the diverse citizenry, including county employees. </w:t>
      </w:r>
      <w:r w:rsidR="00205DC4" w:rsidRPr="00932796">
        <w:rPr>
          <w:rFonts w:asciiTheme="minorHAnsi" w:hAnsiTheme="minorHAnsi"/>
          <w:sz w:val="22"/>
          <w:szCs w:val="22"/>
        </w:rPr>
        <w:t xml:space="preserve">They also work on issues of discrimination in housing, public place and in employment.  </w:t>
      </w:r>
      <w:proofErr w:type="gramStart"/>
      <w:r w:rsidR="00205DC4" w:rsidRPr="00932796">
        <w:rPr>
          <w:rFonts w:asciiTheme="minorHAnsi" w:hAnsiTheme="minorHAnsi"/>
          <w:sz w:val="22"/>
          <w:szCs w:val="22"/>
        </w:rPr>
        <w:t xml:space="preserve">4th </w:t>
      </w:r>
      <w:r w:rsidR="008958FF">
        <w:rPr>
          <w:rFonts w:asciiTheme="minorHAnsi" w:hAnsiTheme="minorHAnsi"/>
          <w:sz w:val="22"/>
          <w:szCs w:val="22"/>
        </w:rPr>
        <w:t>Wednesday of every month at 5:30</w:t>
      </w:r>
      <w:r w:rsidR="00205DC4" w:rsidRPr="00932796">
        <w:rPr>
          <w:rFonts w:asciiTheme="minorHAnsi" w:hAnsiTheme="minorHAnsi"/>
          <w:sz w:val="22"/>
          <w:szCs w:val="22"/>
        </w:rPr>
        <w:t>, City County Building Room 425.</w:t>
      </w:r>
      <w:proofErr w:type="gramEnd"/>
      <w:r w:rsidR="00205DC4" w:rsidRPr="00932796">
        <w:rPr>
          <w:rFonts w:asciiTheme="minorHAnsi" w:hAnsiTheme="minorHAnsi"/>
          <w:sz w:val="22"/>
          <w:szCs w:val="22"/>
        </w:rPr>
        <w:t xml:space="preserve">  (210 Martin Luther King Jr</w:t>
      </w:r>
      <w:r w:rsidR="00451B07">
        <w:rPr>
          <w:rFonts w:asciiTheme="minorHAnsi" w:hAnsiTheme="minorHAnsi"/>
          <w:sz w:val="22"/>
          <w:szCs w:val="22"/>
        </w:rPr>
        <w:t>.</w:t>
      </w:r>
      <w:r w:rsidR="00205DC4" w:rsidRPr="00932796">
        <w:rPr>
          <w:rFonts w:asciiTheme="minorHAnsi" w:hAnsiTheme="minorHAnsi"/>
          <w:sz w:val="22"/>
          <w:szCs w:val="22"/>
        </w:rPr>
        <w:t xml:space="preserve"> Blvd</w:t>
      </w:r>
      <w:r w:rsidR="00451B07">
        <w:rPr>
          <w:rFonts w:asciiTheme="minorHAnsi" w:hAnsiTheme="minorHAnsi"/>
          <w:sz w:val="22"/>
          <w:szCs w:val="22"/>
        </w:rPr>
        <w:t>.</w:t>
      </w:r>
      <w:r w:rsidR="00205DC4" w:rsidRPr="00932796">
        <w:rPr>
          <w:rFonts w:asciiTheme="minorHAnsi" w:hAnsiTheme="minorHAnsi"/>
          <w:sz w:val="22"/>
          <w:szCs w:val="22"/>
        </w:rPr>
        <w:t>)</w:t>
      </w:r>
    </w:p>
    <w:p w:rsidR="009A40A7" w:rsidRPr="00932796" w:rsidRDefault="009A40A7" w:rsidP="009A40A7">
      <w:pPr>
        <w:spacing w:before="100" w:beforeAutospacing="1" w:after="100" w:afterAutospacing="1" w:line="240" w:lineRule="auto"/>
      </w:pPr>
      <w:r w:rsidRPr="00932796">
        <w:rPr>
          <w:rFonts w:eastAsia="Times New Roman" w:cs="Times New Roman"/>
          <w:b/>
        </w:rPr>
        <w:t>Health and Human Needs</w:t>
      </w:r>
      <w:r w:rsidRPr="00932796">
        <w:rPr>
          <w:rFonts w:eastAsia="Times New Roman" w:cs="Times New Roman"/>
        </w:rPr>
        <w:t xml:space="preserve"> - </w:t>
      </w:r>
      <w:r w:rsidRPr="00932796">
        <w:t xml:space="preserve">The health &amp; human needs committee monitors, coordinates and advises the county board on all aspects of human service policy and delivery in Dane County, and: acts as the supervisory committee for the offices of the Dane County Youth Commission, the commission on aging, the veterans service office and the human services department; acts as the policy oversight committee for the Dane County Housing Authority; and acts as the policy oversight committee for the specialized transportation commission.  </w:t>
      </w:r>
      <w:proofErr w:type="gramStart"/>
      <w:r w:rsidRPr="00932796">
        <w:t>1st and 3rd Wednesdays of the month at 5:30pm</w:t>
      </w:r>
      <w:r w:rsidR="00205DC4" w:rsidRPr="00932796">
        <w:t xml:space="preserve"> on the 3</w:t>
      </w:r>
      <w:r w:rsidR="00205DC4" w:rsidRPr="00932796">
        <w:rPr>
          <w:vertAlign w:val="superscript"/>
        </w:rPr>
        <w:t>rd</w:t>
      </w:r>
      <w:r w:rsidR="00205DC4" w:rsidRPr="00932796">
        <w:t xml:space="preserve"> floor of the City-County Building (210 Martin Luther King Jr</w:t>
      </w:r>
      <w:r w:rsidR="00451B07">
        <w:t>.</w:t>
      </w:r>
      <w:r w:rsidR="00205DC4" w:rsidRPr="00932796">
        <w:t xml:space="preserve"> Blvd</w:t>
      </w:r>
      <w:r w:rsidR="00451B07">
        <w:t>.</w:t>
      </w:r>
      <w:r w:rsidR="00205DC4" w:rsidRPr="00932796">
        <w:t>)</w:t>
      </w:r>
      <w:proofErr w:type="gramEnd"/>
    </w:p>
    <w:p w:rsidR="009A40A7" w:rsidRPr="00932796" w:rsidRDefault="009A40A7" w:rsidP="00713B22">
      <w:pPr>
        <w:spacing w:before="100" w:beforeAutospacing="1" w:after="100" w:afterAutospacing="1" w:line="240" w:lineRule="auto"/>
        <w:rPr>
          <w:b/>
        </w:rPr>
      </w:pPr>
      <w:r w:rsidRPr="00932796">
        <w:rPr>
          <w:b/>
        </w:rPr>
        <w:t>Homeless Issues Committee</w:t>
      </w:r>
      <w:r w:rsidR="00672296" w:rsidRPr="00932796">
        <w:rPr>
          <w:b/>
        </w:rPr>
        <w:t xml:space="preserve"> </w:t>
      </w:r>
      <w:r w:rsidR="00186F9D" w:rsidRPr="00932796">
        <w:rPr>
          <w:b/>
        </w:rPr>
        <w:t>–</w:t>
      </w:r>
      <w:r w:rsidR="00672296" w:rsidRPr="00932796">
        <w:rPr>
          <w:b/>
        </w:rPr>
        <w:t xml:space="preserve"> </w:t>
      </w:r>
      <w:r w:rsidR="00186F9D" w:rsidRPr="00932796">
        <w:t>The committee</w:t>
      </w:r>
      <w:r w:rsidR="00186F9D" w:rsidRPr="00932796">
        <w:rPr>
          <w:b/>
        </w:rPr>
        <w:t xml:space="preserve"> </w:t>
      </w:r>
      <w:r w:rsidR="00672296" w:rsidRPr="00932796">
        <w:t>explores issues of homelessness and their relationship to community service providers and resources within Dane County including, among other issues, public access to restrooms, showers, laundry, third party complaint systems, access to daytime storage of personal belongings, the ability to utilize public spaces free from harassment and other issues i</w:t>
      </w:r>
      <w:r w:rsidR="00186F9D" w:rsidRPr="00932796">
        <w:t xml:space="preserve">dentified by community members.  </w:t>
      </w:r>
      <w:r w:rsidR="00713B22" w:rsidRPr="00932796">
        <w:t>Typically meets 2</w:t>
      </w:r>
      <w:r w:rsidR="00713B22" w:rsidRPr="00932796">
        <w:rPr>
          <w:vertAlign w:val="superscript"/>
        </w:rPr>
        <w:t>nd</w:t>
      </w:r>
      <w:r w:rsidR="00713B22" w:rsidRPr="00932796">
        <w:t xml:space="preserve"> and 4</w:t>
      </w:r>
      <w:r w:rsidR="00713B22" w:rsidRPr="00932796">
        <w:rPr>
          <w:vertAlign w:val="superscript"/>
        </w:rPr>
        <w:t>th</w:t>
      </w:r>
      <w:r w:rsidR="00713B22" w:rsidRPr="00932796">
        <w:t xml:space="preserve"> </w:t>
      </w:r>
      <w:r w:rsidR="00186F9D" w:rsidRPr="00932796">
        <w:t>Tuesday</w:t>
      </w:r>
      <w:r w:rsidR="00713B22" w:rsidRPr="00932796">
        <w:t xml:space="preserve"> at 6:30</w:t>
      </w:r>
      <w:r w:rsidR="00451B07">
        <w:t xml:space="preserve"> on the 3</w:t>
      </w:r>
      <w:r w:rsidR="00451B07" w:rsidRPr="00451B07">
        <w:rPr>
          <w:vertAlign w:val="superscript"/>
        </w:rPr>
        <w:t>rd</w:t>
      </w:r>
      <w:r w:rsidR="00451B07">
        <w:t xml:space="preserve"> floor of the City-County Building (210 Martin Luther King Jr. Blvd.)</w:t>
      </w:r>
    </w:p>
    <w:p w:rsidR="009A40A7" w:rsidRPr="00932796" w:rsidRDefault="009A40A7" w:rsidP="00205DC4">
      <w:pPr>
        <w:spacing w:before="100" w:beforeAutospacing="1" w:after="100" w:afterAutospacing="1" w:line="240" w:lineRule="auto"/>
      </w:pPr>
      <w:r w:rsidRPr="00932796">
        <w:rPr>
          <w:b/>
        </w:rPr>
        <w:t>Human Services Board</w:t>
      </w:r>
      <w:r w:rsidRPr="00932796">
        <w:t xml:space="preserve"> - The Human Services Board is </w:t>
      </w:r>
      <w:r w:rsidR="00672296" w:rsidRPr="00932796">
        <w:t>responsible for working on the development of the Housing Plan required by Res. 292, 11-12, Dane County Recognizes Housing as a Human Right, and is starting to do just that.  They are also making recommendations about the Task Force on Poverty Report.  It advises the Health and Human Needs Committee</w:t>
      </w:r>
      <w:r w:rsidRPr="00932796">
        <w:t xml:space="preserve">, designates a long-range planning and strategic policy process that incorporates mechanisms to assure the broadest and most effective consumer and citizen involvement in determining priorities, policies, and effective service. </w:t>
      </w:r>
      <w:r w:rsidR="008958FF">
        <w:t>The Board meets at 5:15</w:t>
      </w:r>
      <w:r w:rsidR="00CD0677" w:rsidRPr="00932796">
        <w:t xml:space="preserve"> p.m. on the first and third Thursdays of each month</w:t>
      </w:r>
      <w:r w:rsidR="00205DC4" w:rsidRPr="00932796">
        <w:t xml:space="preserve"> on the 3</w:t>
      </w:r>
      <w:r w:rsidR="00205DC4" w:rsidRPr="00932796">
        <w:rPr>
          <w:vertAlign w:val="superscript"/>
        </w:rPr>
        <w:t>rd</w:t>
      </w:r>
      <w:r w:rsidR="00205DC4" w:rsidRPr="00932796">
        <w:t xml:space="preserve"> floor of the City County Building (210 Martin Luther King Jr. Blvd</w:t>
      </w:r>
      <w:r w:rsidR="00451B07">
        <w:t>.</w:t>
      </w:r>
      <w:r w:rsidR="00205DC4" w:rsidRPr="00932796">
        <w:t>)</w:t>
      </w:r>
    </w:p>
    <w:sectPr w:rsidR="009A40A7" w:rsidRPr="00932796" w:rsidSect="00186F9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337DAF"/>
    <w:multiLevelType w:val="multilevel"/>
    <w:tmpl w:val="0E4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B67ED"/>
    <w:multiLevelType w:val="multilevel"/>
    <w:tmpl w:val="805A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343D6A"/>
    <w:rsid w:val="00015ED1"/>
    <w:rsid w:val="000E6372"/>
    <w:rsid w:val="00186F9D"/>
    <w:rsid w:val="00205DC4"/>
    <w:rsid w:val="002842C5"/>
    <w:rsid w:val="002A0B1E"/>
    <w:rsid w:val="00343D6A"/>
    <w:rsid w:val="00381A12"/>
    <w:rsid w:val="00451B07"/>
    <w:rsid w:val="00672296"/>
    <w:rsid w:val="00713B22"/>
    <w:rsid w:val="007B4AC8"/>
    <w:rsid w:val="008038BD"/>
    <w:rsid w:val="008958FF"/>
    <w:rsid w:val="00932796"/>
    <w:rsid w:val="009978FC"/>
    <w:rsid w:val="009A40A7"/>
    <w:rsid w:val="00B8666D"/>
    <w:rsid w:val="00CD0677"/>
    <w:rsid w:val="00E0719E"/>
    <w:rsid w:val="00E94D93"/>
    <w:rsid w:val="00FC43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40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40A7"/>
    <w:rPr>
      <w:color w:val="0000FF"/>
      <w:u w:val="single"/>
    </w:rPr>
  </w:style>
  <w:style w:type="character" w:styleId="HTMLAcronym">
    <w:name w:val="HTML Acronym"/>
    <w:basedOn w:val="DefaultParagraphFont"/>
    <w:uiPriority w:val="99"/>
    <w:semiHidden/>
    <w:unhideWhenUsed/>
    <w:rsid w:val="009A40A7"/>
  </w:style>
</w:styles>
</file>

<file path=word/webSettings.xml><?xml version="1.0" encoding="utf-8"?>
<w:webSettings xmlns:r="http://schemas.openxmlformats.org/officeDocument/2006/relationships" xmlns:w="http://schemas.openxmlformats.org/wordprocessingml/2006/main">
  <w:divs>
    <w:div w:id="4594483">
      <w:bodyDiv w:val="1"/>
      <w:marLeft w:val="0"/>
      <w:marRight w:val="0"/>
      <w:marTop w:val="0"/>
      <w:marBottom w:val="0"/>
      <w:divBdr>
        <w:top w:val="none" w:sz="0" w:space="0" w:color="auto"/>
        <w:left w:val="none" w:sz="0" w:space="0" w:color="auto"/>
        <w:bottom w:val="none" w:sz="0" w:space="0" w:color="auto"/>
        <w:right w:val="none" w:sz="0" w:space="0" w:color="auto"/>
      </w:divBdr>
    </w:div>
    <w:div w:id="313721856">
      <w:bodyDiv w:val="1"/>
      <w:marLeft w:val="0"/>
      <w:marRight w:val="0"/>
      <w:marTop w:val="0"/>
      <w:marBottom w:val="0"/>
      <w:divBdr>
        <w:top w:val="none" w:sz="0" w:space="0" w:color="auto"/>
        <w:left w:val="none" w:sz="0" w:space="0" w:color="auto"/>
        <w:bottom w:val="none" w:sz="0" w:space="0" w:color="auto"/>
        <w:right w:val="none" w:sz="0" w:space="0" w:color="auto"/>
      </w:divBdr>
    </w:div>
    <w:div w:id="339427627">
      <w:bodyDiv w:val="1"/>
      <w:marLeft w:val="0"/>
      <w:marRight w:val="0"/>
      <w:marTop w:val="0"/>
      <w:marBottom w:val="0"/>
      <w:divBdr>
        <w:top w:val="none" w:sz="0" w:space="0" w:color="auto"/>
        <w:left w:val="none" w:sz="0" w:space="0" w:color="auto"/>
        <w:bottom w:val="none" w:sz="0" w:space="0" w:color="auto"/>
        <w:right w:val="none" w:sz="0" w:space="0" w:color="auto"/>
      </w:divBdr>
      <w:divsChild>
        <w:div w:id="732504023">
          <w:marLeft w:val="0"/>
          <w:marRight w:val="0"/>
          <w:marTop w:val="0"/>
          <w:marBottom w:val="0"/>
          <w:divBdr>
            <w:top w:val="none" w:sz="0" w:space="0" w:color="auto"/>
            <w:left w:val="none" w:sz="0" w:space="0" w:color="auto"/>
            <w:bottom w:val="none" w:sz="0" w:space="0" w:color="auto"/>
            <w:right w:val="none" w:sz="0" w:space="0" w:color="auto"/>
          </w:divBdr>
        </w:div>
        <w:div w:id="529075039">
          <w:marLeft w:val="0"/>
          <w:marRight w:val="0"/>
          <w:marTop w:val="0"/>
          <w:marBottom w:val="0"/>
          <w:divBdr>
            <w:top w:val="none" w:sz="0" w:space="0" w:color="auto"/>
            <w:left w:val="none" w:sz="0" w:space="0" w:color="auto"/>
            <w:bottom w:val="none" w:sz="0" w:space="0" w:color="auto"/>
            <w:right w:val="none" w:sz="0" w:space="0" w:color="auto"/>
          </w:divBdr>
        </w:div>
        <w:div w:id="1409572420">
          <w:marLeft w:val="0"/>
          <w:marRight w:val="0"/>
          <w:marTop w:val="0"/>
          <w:marBottom w:val="0"/>
          <w:divBdr>
            <w:top w:val="none" w:sz="0" w:space="0" w:color="auto"/>
            <w:left w:val="none" w:sz="0" w:space="0" w:color="auto"/>
            <w:bottom w:val="none" w:sz="0" w:space="0" w:color="auto"/>
            <w:right w:val="none" w:sz="0" w:space="0" w:color="auto"/>
          </w:divBdr>
        </w:div>
        <w:div w:id="1997144802">
          <w:marLeft w:val="0"/>
          <w:marRight w:val="0"/>
          <w:marTop w:val="0"/>
          <w:marBottom w:val="0"/>
          <w:divBdr>
            <w:top w:val="none" w:sz="0" w:space="0" w:color="auto"/>
            <w:left w:val="none" w:sz="0" w:space="0" w:color="auto"/>
            <w:bottom w:val="none" w:sz="0" w:space="0" w:color="auto"/>
            <w:right w:val="none" w:sz="0" w:space="0" w:color="auto"/>
          </w:divBdr>
        </w:div>
        <w:div w:id="814836636">
          <w:marLeft w:val="0"/>
          <w:marRight w:val="0"/>
          <w:marTop w:val="0"/>
          <w:marBottom w:val="0"/>
          <w:divBdr>
            <w:top w:val="none" w:sz="0" w:space="0" w:color="auto"/>
            <w:left w:val="none" w:sz="0" w:space="0" w:color="auto"/>
            <w:bottom w:val="none" w:sz="0" w:space="0" w:color="auto"/>
            <w:right w:val="none" w:sz="0" w:space="0" w:color="auto"/>
          </w:divBdr>
        </w:div>
        <w:div w:id="2015839927">
          <w:marLeft w:val="0"/>
          <w:marRight w:val="0"/>
          <w:marTop w:val="0"/>
          <w:marBottom w:val="0"/>
          <w:divBdr>
            <w:top w:val="none" w:sz="0" w:space="0" w:color="auto"/>
            <w:left w:val="none" w:sz="0" w:space="0" w:color="auto"/>
            <w:bottom w:val="none" w:sz="0" w:space="0" w:color="auto"/>
            <w:right w:val="none" w:sz="0" w:space="0" w:color="auto"/>
          </w:divBdr>
        </w:div>
        <w:div w:id="1915778296">
          <w:marLeft w:val="0"/>
          <w:marRight w:val="0"/>
          <w:marTop w:val="0"/>
          <w:marBottom w:val="0"/>
          <w:divBdr>
            <w:top w:val="none" w:sz="0" w:space="0" w:color="auto"/>
            <w:left w:val="none" w:sz="0" w:space="0" w:color="auto"/>
            <w:bottom w:val="none" w:sz="0" w:space="0" w:color="auto"/>
            <w:right w:val="none" w:sz="0" w:space="0" w:color="auto"/>
          </w:divBdr>
        </w:div>
        <w:div w:id="1927303213">
          <w:marLeft w:val="0"/>
          <w:marRight w:val="0"/>
          <w:marTop w:val="0"/>
          <w:marBottom w:val="0"/>
          <w:divBdr>
            <w:top w:val="none" w:sz="0" w:space="0" w:color="auto"/>
            <w:left w:val="none" w:sz="0" w:space="0" w:color="auto"/>
            <w:bottom w:val="none" w:sz="0" w:space="0" w:color="auto"/>
            <w:right w:val="none" w:sz="0" w:space="0" w:color="auto"/>
          </w:divBdr>
        </w:div>
        <w:div w:id="1807237725">
          <w:marLeft w:val="0"/>
          <w:marRight w:val="0"/>
          <w:marTop w:val="0"/>
          <w:marBottom w:val="0"/>
          <w:divBdr>
            <w:top w:val="none" w:sz="0" w:space="0" w:color="auto"/>
            <w:left w:val="none" w:sz="0" w:space="0" w:color="auto"/>
            <w:bottom w:val="none" w:sz="0" w:space="0" w:color="auto"/>
            <w:right w:val="none" w:sz="0" w:space="0" w:color="auto"/>
          </w:divBdr>
        </w:div>
        <w:div w:id="381055678">
          <w:marLeft w:val="0"/>
          <w:marRight w:val="0"/>
          <w:marTop w:val="0"/>
          <w:marBottom w:val="0"/>
          <w:divBdr>
            <w:top w:val="none" w:sz="0" w:space="0" w:color="auto"/>
            <w:left w:val="none" w:sz="0" w:space="0" w:color="auto"/>
            <w:bottom w:val="none" w:sz="0" w:space="0" w:color="auto"/>
            <w:right w:val="none" w:sz="0" w:space="0" w:color="auto"/>
          </w:divBdr>
        </w:div>
      </w:divsChild>
    </w:div>
    <w:div w:id="109020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TRC</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cp:lastPrinted>2013-04-26T14:38:00Z</cp:lastPrinted>
  <dcterms:created xsi:type="dcterms:W3CDTF">2013-04-26T12:11:00Z</dcterms:created>
  <dcterms:modified xsi:type="dcterms:W3CDTF">2013-04-26T14:38:00Z</dcterms:modified>
</cp:coreProperties>
</file>