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9CA" w:rsidRPr="007E434E" w:rsidRDefault="007859CA" w:rsidP="007859CA">
      <w:pPr>
        <w:jc w:val="center"/>
        <w:rPr>
          <w:b/>
          <w:szCs w:val="24"/>
          <w:u w:val="single"/>
        </w:rPr>
      </w:pPr>
      <w:r w:rsidRPr="007E434E">
        <w:rPr>
          <w:b/>
          <w:szCs w:val="24"/>
          <w:u w:val="single"/>
        </w:rPr>
        <w:t xml:space="preserve">MUTUAL AGREEMENT OF </w:t>
      </w:r>
      <w:r>
        <w:rPr>
          <w:b/>
          <w:szCs w:val="24"/>
          <w:u w:val="single"/>
        </w:rPr>
        <w:t>SEPARATION,</w:t>
      </w:r>
      <w:r w:rsidRPr="007E434E">
        <w:rPr>
          <w:b/>
          <w:szCs w:val="24"/>
          <w:u w:val="single"/>
        </w:rPr>
        <w:t xml:space="preserve"> WAIVER AND RELEASE</w:t>
      </w:r>
    </w:p>
    <w:p w:rsidR="007859CA" w:rsidRPr="007E434E" w:rsidRDefault="007859CA" w:rsidP="007859CA">
      <w:pPr>
        <w:pStyle w:val="Header"/>
        <w:rPr>
          <w:szCs w:val="24"/>
        </w:rPr>
      </w:pPr>
    </w:p>
    <w:p w:rsidR="007859CA" w:rsidRPr="007E434E" w:rsidRDefault="007859CA" w:rsidP="007859CA">
      <w:pPr>
        <w:rPr>
          <w:szCs w:val="24"/>
        </w:rPr>
      </w:pPr>
      <w:r w:rsidRPr="007E434E">
        <w:rPr>
          <w:szCs w:val="24"/>
        </w:rPr>
        <w:tab/>
        <w:t>This Mutual Agreement of</w:t>
      </w:r>
      <w:r>
        <w:rPr>
          <w:szCs w:val="24"/>
        </w:rPr>
        <w:t xml:space="preserve"> Separation</w:t>
      </w:r>
      <w:r w:rsidRPr="007E434E">
        <w:rPr>
          <w:szCs w:val="24"/>
        </w:rPr>
        <w:t xml:space="preserve">, Waiver and Release (hereinafter, </w:t>
      </w:r>
      <w:r>
        <w:rPr>
          <w:szCs w:val="24"/>
        </w:rPr>
        <w:t>“</w:t>
      </w:r>
      <w:r w:rsidRPr="00264806">
        <w:rPr>
          <w:szCs w:val="24"/>
          <w:u w:val="single"/>
        </w:rPr>
        <w:t>Agreement</w:t>
      </w:r>
      <w:r>
        <w:rPr>
          <w:szCs w:val="24"/>
        </w:rPr>
        <w:t>”</w:t>
      </w:r>
      <w:r w:rsidRPr="007E434E">
        <w:rPr>
          <w:szCs w:val="24"/>
        </w:rPr>
        <w:t xml:space="preserve">) is entered into </w:t>
      </w:r>
      <w:r>
        <w:rPr>
          <w:szCs w:val="24"/>
        </w:rPr>
        <w:t xml:space="preserve">as of </w:t>
      </w:r>
      <w:r w:rsidRPr="007E434E">
        <w:rPr>
          <w:szCs w:val="24"/>
        </w:rPr>
        <w:t>th</w:t>
      </w:r>
      <w:r>
        <w:rPr>
          <w:szCs w:val="24"/>
        </w:rPr>
        <w:t xml:space="preserve">e </w:t>
      </w:r>
      <w:r w:rsidR="006B6D10">
        <w:rPr>
          <w:szCs w:val="24"/>
        </w:rPr>
        <w:t xml:space="preserve">19th </w:t>
      </w:r>
      <w:r>
        <w:rPr>
          <w:szCs w:val="24"/>
        </w:rPr>
        <w:t xml:space="preserve">day of </w:t>
      </w:r>
      <w:r w:rsidR="006B6D10">
        <w:rPr>
          <w:szCs w:val="24"/>
        </w:rPr>
        <w:t xml:space="preserve">October </w:t>
      </w:r>
      <w:r>
        <w:rPr>
          <w:szCs w:val="24"/>
        </w:rPr>
        <w:t>201</w:t>
      </w:r>
      <w:r w:rsidR="002E726C">
        <w:rPr>
          <w:szCs w:val="24"/>
        </w:rPr>
        <w:t>8</w:t>
      </w:r>
      <w:r w:rsidRPr="007E434E">
        <w:rPr>
          <w:szCs w:val="24"/>
        </w:rPr>
        <w:t xml:space="preserve"> by and between </w:t>
      </w:r>
      <w:r w:rsidR="002E726C">
        <w:rPr>
          <w:szCs w:val="24"/>
        </w:rPr>
        <w:t>Tenant Resource Center</w:t>
      </w:r>
      <w:r w:rsidRPr="007E434E">
        <w:rPr>
          <w:szCs w:val="24"/>
        </w:rPr>
        <w:t xml:space="preserve"> (the </w:t>
      </w:r>
      <w:r>
        <w:rPr>
          <w:szCs w:val="24"/>
        </w:rPr>
        <w:t>“</w:t>
      </w:r>
      <w:r w:rsidR="002E726C" w:rsidRPr="00264806">
        <w:rPr>
          <w:szCs w:val="24"/>
          <w:u w:val="single"/>
        </w:rPr>
        <w:t>Employer</w:t>
      </w:r>
      <w:r>
        <w:rPr>
          <w:szCs w:val="24"/>
        </w:rPr>
        <w:t xml:space="preserve">”) and </w:t>
      </w:r>
      <w:r w:rsidR="002E726C">
        <w:rPr>
          <w:szCs w:val="24"/>
        </w:rPr>
        <w:t>Brenda Konkel</w:t>
      </w:r>
      <w:r w:rsidRPr="00192A78">
        <w:rPr>
          <w:szCs w:val="24"/>
        </w:rPr>
        <w:t xml:space="preserve"> (</w:t>
      </w:r>
      <w:r>
        <w:rPr>
          <w:szCs w:val="24"/>
        </w:rPr>
        <w:t>“</w:t>
      </w:r>
      <w:r w:rsidRPr="00264806">
        <w:rPr>
          <w:szCs w:val="24"/>
          <w:u w:val="single"/>
        </w:rPr>
        <w:t>Employee</w:t>
      </w:r>
      <w:r>
        <w:rPr>
          <w:szCs w:val="24"/>
        </w:rPr>
        <w:t>”</w:t>
      </w:r>
      <w:r w:rsidRPr="00192A78">
        <w:rPr>
          <w:szCs w:val="24"/>
        </w:rPr>
        <w:t>).</w:t>
      </w:r>
    </w:p>
    <w:p w:rsidR="007859CA" w:rsidRPr="00F74CD8" w:rsidRDefault="007859CA" w:rsidP="007859CA">
      <w:pPr>
        <w:rPr>
          <w:szCs w:val="24"/>
        </w:rPr>
      </w:pPr>
    </w:p>
    <w:p w:rsidR="007859CA" w:rsidRPr="00F74CD8" w:rsidRDefault="007859CA" w:rsidP="007859CA">
      <w:pPr>
        <w:rPr>
          <w:szCs w:val="24"/>
        </w:rPr>
      </w:pPr>
      <w:r w:rsidRPr="00F74CD8">
        <w:rPr>
          <w:szCs w:val="24"/>
        </w:rPr>
        <w:tab/>
      </w:r>
      <w:r w:rsidRPr="00F74CD8">
        <w:rPr>
          <w:b/>
          <w:szCs w:val="24"/>
        </w:rPr>
        <w:t>WHEREAS,</w:t>
      </w:r>
      <w:r w:rsidRPr="00F74CD8">
        <w:rPr>
          <w:szCs w:val="24"/>
        </w:rPr>
        <w:t xml:space="preserve"> Employee has been employed as the </w:t>
      </w:r>
      <w:r w:rsidR="002E726C">
        <w:rPr>
          <w:szCs w:val="24"/>
        </w:rPr>
        <w:t>Employer</w:t>
      </w:r>
      <w:r>
        <w:rPr>
          <w:szCs w:val="24"/>
        </w:rPr>
        <w:t>’</w:t>
      </w:r>
      <w:r w:rsidRPr="00F74CD8">
        <w:rPr>
          <w:szCs w:val="24"/>
        </w:rPr>
        <w:t xml:space="preserve">s </w:t>
      </w:r>
      <w:r w:rsidR="002E726C">
        <w:rPr>
          <w:szCs w:val="24"/>
        </w:rPr>
        <w:t>Executive Director</w:t>
      </w:r>
      <w:r w:rsidR="007639DE">
        <w:rPr>
          <w:szCs w:val="24"/>
        </w:rPr>
        <w:t xml:space="preserve"> in an at-will capacity</w:t>
      </w:r>
      <w:r w:rsidRPr="00F74CD8">
        <w:rPr>
          <w:szCs w:val="24"/>
        </w:rPr>
        <w:t>; and</w:t>
      </w:r>
    </w:p>
    <w:p w:rsidR="007859CA" w:rsidRPr="00F74CD8" w:rsidRDefault="007859CA" w:rsidP="007859CA">
      <w:pPr>
        <w:rPr>
          <w:szCs w:val="24"/>
        </w:rPr>
      </w:pPr>
    </w:p>
    <w:p w:rsidR="007859CA" w:rsidRPr="00072EE8" w:rsidRDefault="007859CA" w:rsidP="007859CA">
      <w:pPr>
        <w:rPr>
          <w:szCs w:val="24"/>
        </w:rPr>
      </w:pPr>
      <w:r w:rsidRPr="00F74CD8">
        <w:rPr>
          <w:szCs w:val="24"/>
        </w:rPr>
        <w:tab/>
      </w:r>
      <w:r w:rsidRPr="00F74CD8">
        <w:rPr>
          <w:b/>
          <w:szCs w:val="24"/>
        </w:rPr>
        <w:t xml:space="preserve">WHEREAS, </w:t>
      </w:r>
      <w:r w:rsidRPr="00072EE8">
        <w:rPr>
          <w:szCs w:val="24"/>
        </w:rPr>
        <w:t xml:space="preserve">Employee’s employment will terminate and Employee desires </w:t>
      </w:r>
      <w:r w:rsidR="002E726C">
        <w:rPr>
          <w:szCs w:val="24"/>
        </w:rPr>
        <w:t>for the separation from employment to be treated as a resignation</w:t>
      </w:r>
      <w:r w:rsidRPr="00072EE8">
        <w:rPr>
          <w:szCs w:val="24"/>
        </w:rPr>
        <w:t>; and</w:t>
      </w:r>
    </w:p>
    <w:p w:rsidR="007859CA" w:rsidRPr="00072EE8" w:rsidRDefault="007859CA" w:rsidP="007859CA">
      <w:pPr>
        <w:rPr>
          <w:szCs w:val="24"/>
        </w:rPr>
      </w:pPr>
    </w:p>
    <w:p w:rsidR="007859CA" w:rsidRPr="00072EE8" w:rsidRDefault="007859CA" w:rsidP="007859CA">
      <w:pPr>
        <w:rPr>
          <w:szCs w:val="24"/>
        </w:rPr>
      </w:pPr>
      <w:r w:rsidRPr="00072EE8">
        <w:rPr>
          <w:szCs w:val="24"/>
        </w:rPr>
        <w:tab/>
      </w:r>
      <w:r w:rsidRPr="00072EE8">
        <w:rPr>
          <w:b/>
          <w:szCs w:val="24"/>
        </w:rPr>
        <w:t>WHEREAS,</w:t>
      </w:r>
      <w:r w:rsidRPr="00072EE8">
        <w:rPr>
          <w:szCs w:val="24"/>
        </w:rPr>
        <w:t xml:space="preserve"> the </w:t>
      </w:r>
      <w:r w:rsidR="002E726C">
        <w:rPr>
          <w:szCs w:val="24"/>
        </w:rPr>
        <w:t>Employer</w:t>
      </w:r>
      <w:r w:rsidRPr="00072EE8">
        <w:rPr>
          <w:szCs w:val="24"/>
        </w:rPr>
        <w:t xml:space="preserve"> wishes to provide Employee with an opportunity to remain employed for a period of time; and</w:t>
      </w:r>
    </w:p>
    <w:p w:rsidR="007859CA" w:rsidRPr="00072EE8" w:rsidRDefault="007859CA" w:rsidP="007859CA">
      <w:pPr>
        <w:rPr>
          <w:szCs w:val="24"/>
        </w:rPr>
      </w:pPr>
    </w:p>
    <w:p w:rsidR="007859CA" w:rsidRPr="00072EE8" w:rsidRDefault="007859CA" w:rsidP="007859CA">
      <w:pPr>
        <w:rPr>
          <w:szCs w:val="24"/>
        </w:rPr>
      </w:pPr>
      <w:r w:rsidRPr="00072EE8">
        <w:rPr>
          <w:szCs w:val="24"/>
        </w:rPr>
        <w:tab/>
      </w:r>
      <w:r w:rsidRPr="00072EE8">
        <w:rPr>
          <w:b/>
          <w:szCs w:val="24"/>
        </w:rPr>
        <w:t>WHEREAS,</w:t>
      </w:r>
      <w:r w:rsidRPr="00072EE8">
        <w:rPr>
          <w:szCs w:val="24"/>
        </w:rPr>
        <w:t xml:space="preserve"> Employee and the </w:t>
      </w:r>
      <w:r w:rsidR="002E726C">
        <w:rPr>
          <w:szCs w:val="24"/>
        </w:rPr>
        <w:t>Employer</w:t>
      </w:r>
      <w:r w:rsidRPr="00072EE8">
        <w:rPr>
          <w:szCs w:val="24"/>
        </w:rPr>
        <w:t xml:space="preserve"> desire to settle fully and finally all matters between them, including, but in no way limited to, any and all disputes that may have arisen out of Employee’s employment with the </w:t>
      </w:r>
      <w:r w:rsidR="002E726C">
        <w:rPr>
          <w:szCs w:val="24"/>
        </w:rPr>
        <w:t>Employer</w:t>
      </w:r>
      <w:r w:rsidRPr="00072EE8">
        <w:rPr>
          <w:szCs w:val="24"/>
        </w:rPr>
        <w:t xml:space="preserve">, or Employee’s separation therefrom, as provided herein; </w:t>
      </w:r>
    </w:p>
    <w:p w:rsidR="007859CA" w:rsidRPr="00072EE8" w:rsidRDefault="007859CA" w:rsidP="007859CA">
      <w:pPr>
        <w:rPr>
          <w:szCs w:val="24"/>
        </w:rPr>
      </w:pPr>
    </w:p>
    <w:p w:rsidR="007859CA" w:rsidRPr="00072EE8" w:rsidRDefault="007859CA" w:rsidP="007859CA">
      <w:pPr>
        <w:rPr>
          <w:szCs w:val="24"/>
        </w:rPr>
      </w:pPr>
      <w:r w:rsidRPr="00072EE8">
        <w:rPr>
          <w:szCs w:val="24"/>
        </w:rPr>
        <w:tab/>
      </w:r>
      <w:r w:rsidRPr="00072EE8">
        <w:rPr>
          <w:b/>
          <w:szCs w:val="24"/>
        </w:rPr>
        <w:t>NOW, THEREFORE,</w:t>
      </w:r>
      <w:r w:rsidRPr="00072EE8">
        <w:rPr>
          <w:szCs w:val="24"/>
        </w:rPr>
        <w:t xml:space="preserve"> in consideration of the mutual covenants and promises contained herein, and other good and valuable consideration, the receipt and sufficiency of which are hereby acknowledged, Employee and the </w:t>
      </w:r>
      <w:r w:rsidR="002E726C">
        <w:rPr>
          <w:szCs w:val="24"/>
        </w:rPr>
        <w:t>Employer</w:t>
      </w:r>
      <w:r w:rsidRPr="00072EE8">
        <w:rPr>
          <w:szCs w:val="24"/>
        </w:rPr>
        <w:t xml:space="preserve"> agree as follows:</w:t>
      </w:r>
    </w:p>
    <w:p w:rsidR="007859CA" w:rsidRPr="00072EE8" w:rsidRDefault="007859CA" w:rsidP="007859CA">
      <w:pPr>
        <w:rPr>
          <w:szCs w:val="24"/>
        </w:rPr>
      </w:pPr>
    </w:p>
    <w:p w:rsidR="007859CA" w:rsidRPr="00072EE8" w:rsidRDefault="007859CA" w:rsidP="007859CA">
      <w:pPr>
        <w:pStyle w:val="ListParagraph"/>
        <w:numPr>
          <w:ilvl w:val="0"/>
          <w:numId w:val="18"/>
        </w:numPr>
        <w:spacing w:after="240"/>
        <w:ind w:left="0" w:firstLine="720"/>
        <w:contextualSpacing w:val="0"/>
        <w:rPr>
          <w:szCs w:val="24"/>
        </w:rPr>
      </w:pPr>
      <w:r w:rsidRPr="00072EE8">
        <w:rPr>
          <w:szCs w:val="24"/>
          <w:u w:val="single"/>
        </w:rPr>
        <w:t>Employment Separation and Transition Period</w:t>
      </w:r>
      <w:r w:rsidRPr="00072EE8">
        <w:rPr>
          <w:szCs w:val="24"/>
        </w:rPr>
        <w:t xml:space="preserve">.  The parties acknowledge and agree that Employee’s employment with the </w:t>
      </w:r>
      <w:r w:rsidR="002E726C">
        <w:rPr>
          <w:szCs w:val="24"/>
        </w:rPr>
        <w:t>Employer</w:t>
      </w:r>
      <w:r w:rsidRPr="00072EE8">
        <w:rPr>
          <w:szCs w:val="24"/>
        </w:rPr>
        <w:t xml:space="preserve"> is being terminated, and Employee’s last possible day of work in</w:t>
      </w:r>
      <w:r w:rsidR="002E726C">
        <w:rPr>
          <w:szCs w:val="24"/>
        </w:rPr>
        <w:t xml:space="preserve"> her </w:t>
      </w:r>
      <w:r w:rsidR="006B6D10">
        <w:rPr>
          <w:szCs w:val="24"/>
        </w:rPr>
        <w:t>Executive Director</w:t>
      </w:r>
      <w:r w:rsidR="006B6D10" w:rsidRPr="00072EE8">
        <w:rPr>
          <w:szCs w:val="24"/>
        </w:rPr>
        <w:t xml:space="preserve"> </w:t>
      </w:r>
      <w:r w:rsidRPr="00072EE8">
        <w:rPr>
          <w:szCs w:val="24"/>
        </w:rPr>
        <w:t>position is December 31, 201</w:t>
      </w:r>
      <w:r w:rsidR="006B6D10">
        <w:rPr>
          <w:szCs w:val="24"/>
        </w:rPr>
        <w:t>8</w:t>
      </w:r>
      <w:r w:rsidRPr="00072EE8">
        <w:rPr>
          <w:szCs w:val="24"/>
        </w:rPr>
        <w:t xml:space="preserve"> (the “</w:t>
      </w:r>
      <w:r w:rsidRPr="00264806">
        <w:rPr>
          <w:szCs w:val="24"/>
          <w:u w:val="single"/>
        </w:rPr>
        <w:t>Separation Date</w:t>
      </w:r>
      <w:r w:rsidRPr="00072EE8">
        <w:rPr>
          <w:szCs w:val="24"/>
        </w:rPr>
        <w:t>”), after which Employee shall have no entitlement or responsibility to perform the functions of Employee’s position.  Between the date first set forth above, and the Separation Date (this period of time shall be referred to as the “</w:t>
      </w:r>
      <w:r w:rsidRPr="00264806">
        <w:rPr>
          <w:szCs w:val="24"/>
          <w:u w:val="single"/>
        </w:rPr>
        <w:t>Transition Period</w:t>
      </w:r>
      <w:r w:rsidRPr="00072EE8">
        <w:rPr>
          <w:szCs w:val="24"/>
        </w:rPr>
        <w:t xml:space="preserve">”), Employee shall perform all customary duties for the </w:t>
      </w:r>
      <w:r w:rsidR="002E726C">
        <w:rPr>
          <w:szCs w:val="24"/>
        </w:rPr>
        <w:t>Employer</w:t>
      </w:r>
      <w:r w:rsidRPr="00072EE8">
        <w:rPr>
          <w:szCs w:val="24"/>
        </w:rPr>
        <w:t xml:space="preserve"> in a professional manner, including assisting with various transitional matters and other duties as may be assigned.  </w:t>
      </w:r>
      <w:r w:rsidR="006B6D10">
        <w:rPr>
          <w:szCs w:val="24"/>
        </w:rPr>
        <w:t xml:space="preserve">Notwithstanding the foregoing, Employee shall not have the authority </w:t>
      </w:r>
      <w:r w:rsidR="0062068C">
        <w:rPr>
          <w:szCs w:val="24"/>
        </w:rPr>
        <w:t xml:space="preserve">to enter into contracts or binding agreements </w:t>
      </w:r>
      <w:r w:rsidR="00CE1FA1">
        <w:rPr>
          <w:szCs w:val="24"/>
        </w:rPr>
        <w:t>o</w:t>
      </w:r>
      <w:r w:rsidR="0062068C">
        <w:rPr>
          <w:szCs w:val="24"/>
        </w:rPr>
        <w:t xml:space="preserve">n behalf of the Employer, or </w:t>
      </w:r>
      <w:r w:rsidR="006B6D10">
        <w:rPr>
          <w:szCs w:val="24"/>
        </w:rPr>
        <w:t xml:space="preserve">to hire or terminate the employment of any employee of the </w:t>
      </w:r>
      <w:r w:rsidR="006B6D10" w:rsidRPr="00264806">
        <w:rPr>
          <w:szCs w:val="24"/>
        </w:rPr>
        <w:t>Employer</w:t>
      </w:r>
      <w:r w:rsidR="006B6D10">
        <w:rPr>
          <w:szCs w:val="24"/>
        </w:rPr>
        <w:t>.</w:t>
      </w:r>
      <w:r w:rsidR="006B6D10" w:rsidRPr="00264806">
        <w:rPr>
          <w:szCs w:val="24"/>
        </w:rPr>
        <w:t xml:space="preserve">  </w:t>
      </w:r>
      <w:r w:rsidR="006B6D10" w:rsidRPr="00072EE8">
        <w:rPr>
          <w:szCs w:val="24"/>
        </w:rPr>
        <w:t>During the Transition Period, Employee shall receive Employee’s regular pay and benefits.</w:t>
      </w:r>
      <w:r w:rsidR="006B6D10">
        <w:rPr>
          <w:szCs w:val="24"/>
        </w:rPr>
        <w:t xml:space="preserve">  </w:t>
      </w:r>
      <w:r w:rsidRPr="00264806">
        <w:rPr>
          <w:szCs w:val="24"/>
        </w:rPr>
        <w:t>Employee</w:t>
      </w:r>
      <w:r w:rsidRPr="00072EE8">
        <w:rPr>
          <w:szCs w:val="24"/>
        </w:rPr>
        <w:t xml:space="preserve"> understands that the </w:t>
      </w:r>
      <w:r w:rsidR="002E726C">
        <w:rPr>
          <w:szCs w:val="24"/>
        </w:rPr>
        <w:t>Employer</w:t>
      </w:r>
      <w:r w:rsidRPr="00072EE8">
        <w:rPr>
          <w:szCs w:val="24"/>
        </w:rPr>
        <w:t xml:space="preserve"> may choose to accelerate the Employee’s actual final day of active work for the </w:t>
      </w:r>
      <w:r w:rsidR="002E726C">
        <w:rPr>
          <w:szCs w:val="24"/>
        </w:rPr>
        <w:t>Employer</w:t>
      </w:r>
      <w:r w:rsidRPr="00072EE8">
        <w:rPr>
          <w:szCs w:val="24"/>
        </w:rPr>
        <w:t xml:space="preserve"> but that, absent termination for Cause (defined below) the Separation Date will remain unchanged.  </w:t>
      </w:r>
      <w:r w:rsidR="006B6D10">
        <w:rPr>
          <w:szCs w:val="24"/>
        </w:rPr>
        <w:t xml:space="preserve"> </w:t>
      </w:r>
    </w:p>
    <w:p w:rsidR="007859CA" w:rsidRDefault="007859CA" w:rsidP="007859CA">
      <w:pPr>
        <w:pStyle w:val="ListParagraph"/>
        <w:numPr>
          <w:ilvl w:val="0"/>
          <w:numId w:val="18"/>
        </w:numPr>
        <w:spacing w:after="240"/>
        <w:ind w:left="0" w:firstLine="720"/>
        <w:contextualSpacing w:val="0"/>
        <w:rPr>
          <w:szCs w:val="24"/>
        </w:rPr>
      </w:pPr>
      <w:r w:rsidRPr="00072EE8">
        <w:rPr>
          <w:szCs w:val="24"/>
          <w:u w:val="single"/>
        </w:rPr>
        <w:t>Final Pay and Benefits</w:t>
      </w:r>
      <w:r w:rsidRPr="00072EE8">
        <w:rPr>
          <w:szCs w:val="24"/>
        </w:rPr>
        <w:t>.  Employee shall receive</w:t>
      </w:r>
      <w:r w:rsidR="002E726C">
        <w:rPr>
          <w:szCs w:val="24"/>
        </w:rPr>
        <w:t xml:space="preserve"> her </w:t>
      </w:r>
      <w:r w:rsidRPr="00072EE8">
        <w:rPr>
          <w:szCs w:val="24"/>
        </w:rPr>
        <w:t xml:space="preserve">final regular paycheck from the </w:t>
      </w:r>
      <w:r w:rsidR="002E726C">
        <w:rPr>
          <w:szCs w:val="24"/>
        </w:rPr>
        <w:t>Employer</w:t>
      </w:r>
      <w:r w:rsidRPr="00072EE8">
        <w:rPr>
          <w:szCs w:val="24"/>
        </w:rPr>
        <w:t xml:space="preserve"> in accordance with the </w:t>
      </w:r>
      <w:bookmarkStart w:id="0" w:name="_GoBack"/>
      <w:r w:rsidR="002E726C">
        <w:rPr>
          <w:szCs w:val="24"/>
        </w:rPr>
        <w:t>Employer</w:t>
      </w:r>
      <w:r w:rsidRPr="00072EE8">
        <w:rPr>
          <w:szCs w:val="24"/>
        </w:rPr>
        <w:t xml:space="preserve">’s customary payroll practices.  </w:t>
      </w:r>
      <w:r w:rsidRPr="009B253F">
        <w:rPr>
          <w:szCs w:val="24"/>
        </w:rPr>
        <w:t>Employee’s final check shall include payment for all accrued but unused vacation time through the Separation Date, subject to applicable withholdings and deductions.</w:t>
      </w:r>
      <w:r w:rsidRPr="00072EE8">
        <w:rPr>
          <w:szCs w:val="24"/>
        </w:rPr>
        <w:t xml:space="preserve">  Em</w:t>
      </w:r>
      <w:bookmarkEnd w:id="0"/>
      <w:r w:rsidRPr="00072EE8">
        <w:rPr>
          <w:szCs w:val="24"/>
        </w:rPr>
        <w:t>ployee further understands and agrees that, except to the extent</w:t>
      </w:r>
      <w:r w:rsidR="002E726C">
        <w:rPr>
          <w:szCs w:val="24"/>
        </w:rPr>
        <w:t xml:space="preserve"> she </w:t>
      </w:r>
      <w:r w:rsidRPr="00072EE8">
        <w:rPr>
          <w:szCs w:val="24"/>
        </w:rPr>
        <w:t>elects continuation coverage under the Consolidated Omnibus Budget Reconciliation Act (“</w:t>
      </w:r>
      <w:r w:rsidRPr="00264806">
        <w:rPr>
          <w:szCs w:val="24"/>
          <w:u w:val="single"/>
        </w:rPr>
        <w:t>COBRA</w:t>
      </w:r>
      <w:r w:rsidRPr="00072EE8">
        <w:rPr>
          <w:szCs w:val="24"/>
        </w:rPr>
        <w:t>”) at</w:t>
      </w:r>
      <w:r w:rsidR="002E726C">
        <w:rPr>
          <w:szCs w:val="24"/>
        </w:rPr>
        <w:t xml:space="preserve"> her </w:t>
      </w:r>
      <w:r w:rsidRPr="00072EE8">
        <w:rPr>
          <w:szCs w:val="24"/>
        </w:rPr>
        <w:t xml:space="preserve">own expense, Employee’s eligibility to participate in all </w:t>
      </w:r>
      <w:r w:rsidR="002E726C">
        <w:rPr>
          <w:szCs w:val="24"/>
        </w:rPr>
        <w:t>Employer</w:t>
      </w:r>
      <w:r w:rsidRPr="00072EE8">
        <w:rPr>
          <w:szCs w:val="24"/>
        </w:rPr>
        <w:t>-provided compensation and/or benefit programs in which Employee was participating will cease as of the Separation Date.</w:t>
      </w:r>
    </w:p>
    <w:p w:rsidR="004A06A7" w:rsidRDefault="007859CA" w:rsidP="007859CA">
      <w:pPr>
        <w:pStyle w:val="ListParagraph"/>
        <w:numPr>
          <w:ilvl w:val="0"/>
          <w:numId w:val="18"/>
        </w:numPr>
        <w:spacing w:after="240"/>
        <w:ind w:left="0" w:firstLine="720"/>
        <w:contextualSpacing w:val="0"/>
        <w:rPr>
          <w:szCs w:val="24"/>
        </w:rPr>
      </w:pPr>
      <w:r w:rsidRPr="00072EE8">
        <w:rPr>
          <w:szCs w:val="24"/>
          <w:u w:val="single"/>
        </w:rPr>
        <w:lastRenderedPageBreak/>
        <w:t>Consideration</w:t>
      </w:r>
      <w:r w:rsidRPr="00072EE8">
        <w:rPr>
          <w:szCs w:val="24"/>
        </w:rPr>
        <w:t xml:space="preserve">.  </w:t>
      </w:r>
    </w:p>
    <w:p w:rsidR="007859CA" w:rsidRPr="00072EE8" w:rsidRDefault="007859CA" w:rsidP="00264806">
      <w:pPr>
        <w:pStyle w:val="ListParagraph"/>
        <w:numPr>
          <w:ilvl w:val="1"/>
          <w:numId w:val="18"/>
        </w:numPr>
        <w:spacing w:after="240"/>
        <w:ind w:left="0" w:firstLine="1440"/>
        <w:contextualSpacing w:val="0"/>
        <w:rPr>
          <w:szCs w:val="24"/>
        </w:rPr>
      </w:pPr>
      <w:r w:rsidRPr="00072EE8">
        <w:rPr>
          <w:szCs w:val="24"/>
        </w:rPr>
        <w:t xml:space="preserve">If </w:t>
      </w:r>
      <w:r w:rsidR="002E726C">
        <w:rPr>
          <w:szCs w:val="24"/>
        </w:rPr>
        <w:t>Employer</w:t>
      </w:r>
      <w:r w:rsidRPr="00072EE8">
        <w:rPr>
          <w:szCs w:val="24"/>
        </w:rPr>
        <w:t xml:space="preserve"> receives an original of this Agreement signed by Employee </w:t>
      </w:r>
      <w:r w:rsidR="00007023">
        <w:rPr>
          <w:szCs w:val="24"/>
        </w:rPr>
        <w:t xml:space="preserve"> </w:t>
      </w:r>
      <w:r w:rsidRPr="00072EE8">
        <w:rPr>
          <w:szCs w:val="24"/>
        </w:rPr>
        <w:t xml:space="preserve">and </w:t>
      </w:r>
      <w:r w:rsidR="00DF47C2">
        <w:rPr>
          <w:szCs w:val="24"/>
        </w:rPr>
        <w:t>Employee</w:t>
      </w:r>
      <w:r w:rsidR="00DF47C2" w:rsidRPr="00700A98">
        <w:rPr>
          <w:szCs w:val="24"/>
        </w:rPr>
        <w:t xml:space="preserve"> </w:t>
      </w:r>
      <w:r w:rsidR="004A06A7">
        <w:rPr>
          <w:szCs w:val="24"/>
        </w:rPr>
        <w:t xml:space="preserve">agrees to </w:t>
      </w:r>
      <w:r w:rsidR="00DF47C2" w:rsidRPr="00700A98">
        <w:rPr>
          <w:szCs w:val="24"/>
        </w:rPr>
        <w:t>sign the resignation form attached as Exhibit</w:t>
      </w:r>
      <w:r w:rsidR="00DF47C2">
        <w:rPr>
          <w:szCs w:val="24"/>
        </w:rPr>
        <w:t> </w:t>
      </w:r>
      <w:r w:rsidR="00BC1B1D">
        <w:rPr>
          <w:szCs w:val="24"/>
        </w:rPr>
        <w:t>A</w:t>
      </w:r>
      <w:r w:rsidR="00DF47C2" w:rsidRPr="00700A98">
        <w:rPr>
          <w:szCs w:val="24"/>
        </w:rPr>
        <w:t xml:space="preserve">, as of the </w:t>
      </w:r>
      <w:r w:rsidR="00DF47C2">
        <w:rPr>
          <w:szCs w:val="24"/>
        </w:rPr>
        <w:t>Separation</w:t>
      </w:r>
      <w:r w:rsidR="00DF47C2" w:rsidRPr="00700A98">
        <w:rPr>
          <w:szCs w:val="24"/>
        </w:rPr>
        <w:t xml:space="preserve"> Date, and </w:t>
      </w:r>
      <w:r w:rsidR="004A06A7">
        <w:rPr>
          <w:szCs w:val="24"/>
        </w:rPr>
        <w:t xml:space="preserve">to </w:t>
      </w:r>
      <w:r w:rsidR="00DF47C2" w:rsidRPr="00700A98">
        <w:rPr>
          <w:szCs w:val="24"/>
        </w:rPr>
        <w:t xml:space="preserve">deliver it to </w:t>
      </w:r>
      <w:r w:rsidR="004A06A7">
        <w:rPr>
          <w:szCs w:val="24"/>
        </w:rPr>
        <w:t>the Employer on the Separation Date</w:t>
      </w:r>
      <w:r w:rsidRPr="00072EE8">
        <w:rPr>
          <w:szCs w:val="24"/>
        </w:rPr>
        <w:t xml:space="preserve">, and subject to all the other provisions of this Agreement, Employee will receive the </w:t>
      </w:r>
      <w:r w:rsidR="004A06A7">
        <w:rPr>
          <w:szCs w:val="24"/>
        </w:rPr>
        <w:t>following benefits</w:t>
      </w:r>
      <w:r w:rsidR="00BC1B1D">
        <w:rPr>
          <w:szCs w:val="24"/>
        </w:rPr>
        <w:t>:</w:t>
      </w:r>
    </w:p>
    <w:p w:rsidR="007859CA" w:rsidRPr="00072EE8" w:rsidRDefault="004A06A7" w:rsidP="00264806">
      <w:pPr>
        <w:pStyle w:val="ListParagraph"/>
        <w:numPr>
          <w:ilvl w:val="2"/>
          <w:numId w:val="18"/>
        </w:numPr>
        <w:spacing w:after="240"/>
        <w:ind w:left="0" w:firstLine="2250"/>
        <w:contextualSpacing w:val="0"/>
        <w:rPr>
          <w:szCs w:val="24"/>
        </w:rPr>
      </w:pPr>
      <w:r>
        <w:rPr>
          <w:szCs w:val="24"/>
        </w:rPr>
        <w:t>Employer will agree to treat Employee’s separation from employment as a voluntary resignation.</w:t>
      </w:r>
    </w:p>
    <w:p w:rsidR="007859CA" w:rsidRDefault="004A06A7" w:rsidP="00264806">
      <w:pPr>
        <w:pStyle w:val="ListParagraph"/>
        <w:numPr>
          <w:ilvl w:val="2"/>
          <w:numId w:val="18"/>
        </w:numPr>
        <w:spacing w:after="240"/>
        <w:ind w:left="0" w:firstLine="2250"/>
        <w:contextualSpacing w:val="0"/>
        <w:rPr>
          <w:szCs w:val="24"/>
        </w:rPr>
      </w:pPr>
      <w:r>
        <w:rPr>
          <w:szCs w:val="24"/>
        </w:rPr>
        <w:t xml:space="preserve">Employer will allow Employee to remain employed during the Transition Period (subject to the </w:t>
      </w:r>
      <w:r w:rsidR="00BC1B1D">
        <w:rPr>
          <w:szCs w:val="24"/>
        </w:rPr>
        <w:t>provisions of Section 3(b) below).</w:t>
      </w:r>
    </w:p>
    <w:p w:rsidR="007859CA" w:rsidRPr="00072EE8" w:rsidRDefault="002E726C" w:rsidP="00264806">
      <w:pPr>
        <w:pStyle w:val="ListParagraph"/>
        <w:numPr>
          <w:ilvl w:val="2"/>
          <w:numId w:val="18"/>
        </w:numPr>
        <w:spacing w:after="240"/>
        <w:ind w:left="0" w:firstLine="2250"/>
        <w:contextualSpacing w:val="0"/>
        <w:rPr>
          <w:szCs w:val="24"/>
        </w:rPr>
      </w:pPr>
      <w:r>
        <w:rPr>
          <w:szCs w:val="24"/>
        </w:rPr>
        <w:t>Employer</w:t>
      </w:r>
      <w:r w:rsidR="007859CA" w:rsidRPr="00072EE8">
        <w:rPr>
          <w:szCs w:val="24"/>
        </w:rPr>
        <w:t xml:space="preserve"> will provide Employee with a letter of reference, in a form reasonably agreed between the parties.</w:t>
      </w:r>
    </w:p>
    <w:p w:rsidR="007859CA" w:rsidRPr="00072EE8" w:rsidRDefault="007859CA" w:rsidP="00264806">
      <w:pPr>
        <w:pStyle w:val="ListParagraph"/>
        <w:numPr>
          <w:ilvl w:val="1"/>
          <w:numId w:val="18"/>
        </w:numPr>
        <w:spacing w:after="240"/>
        <w:ind w:left="0" w:firstLine="1440"/>
        <w:contextualSpacing w:val="0"/>
        <w:rPr>
          <w:szCs w:val="24"/>
        </w:rPr>
      </w:pPr>
      <w:r w:rsidRPr="00072EE8">
        <w:rPr>
          <w:szCs w:val="24"/>
        </w:rPr>
        <w:t xml:space="preserve">In the event Employee’s employment is terminated by the </w:t>
      </w:r>
      <w:r w:rsidR="002E726C">
        <w:rPr>
          <w:szCs w:val="24"/>
        </w:rPr>
        <w:t>Employer</w:t>
      </w:r>
      <w:r w:rsidRPr="00072EE8">
        <w:rPr>
          <w:szCs w:val="24"/>
        </w:rPr>
        <w:t xml:space="preserve"> for Cause during the Transition Period, Employee shall not be entitled to any further payments during the Transition Period and Employee shall not be entitled to the benefits provided for in Sections 3(a)</w:t>
      </w:r>
      <w:r w:rsidR="004A06A7">
        <w:rPr>
          <w:szCs w:val="24"/>
        </w:rPr>
        <w:t>(</w:t>
      </w:r>
      <w:r w:rsidR="00264806">
        <w:rPr>
          <w:szCs w:val="24"/>
        </w:rPr>
        <w:t>1</w:t>
      </w:r>
      <w:r w:rsidR="004A06A7">
        <w:rPr>
          <w:szCs w:val="24"/>
        </w:rPr>
        <w:t>)</w:t>
      </w:r>
      <w:r w:rsidRPr="00072EE8">
        <w:rPr>
          <w:szCs w:val="24"/>
        </w:rPr>
        <w:t>-</w:t>
      </w:r>
      <w:r w:rsidR="004A06A7">
        <w:rPr>
          <w:szCs w:val="24"/>
        </w:rPr>
        <w:t>(</w:t>
      </w:r>
      <w:r w:rsidR="00264806">
        <w:rPr>
          <w:szCs w:val="24"/>
        </w:rPr>
        <w:t>3</w:t>
      </w:r>
      <w:r w:rsidRPr="00072EE8">
        <w:rPr>
          <w:szCs w:val="24"/>
        </w:rPr>
        <w:t>).  For purposes of this Agreement, termination for “</w:t>
      </w:r>
      <w:r w:rsidRPr="00264806">
        <w:rPr>
          <w:szCs w:val="24"/>
          <w:u w:val="single"/>
        </w:rPr>
        <w:t>Cause</w:t>
      </w:r>
      <w:r w:rsidRPr="00072EE8">
        <w:rPr>
          <w:szCs w:val="24"/>
        </w:rPr>
        <w:t xml:space="preserve">” means: (i) Employee committing any act that constitutes a felony under applicable federal, state or local law; (ii) Employee materially breaching any term of this Agreement or any applicable </w:t>
      </w:r>
      <w:r w:rsidR="002E726C">
        <w:rPr>
          <w:szCs w:val="24"/>
        </w:rPr>
        <w:t>Employer</w:t>
      </w:r>
      <w:r w:rsidRPr="00072EE8">
        <w:rPr>
          <w:szCs w:val="24"/>
        </w:rPr>
        <w:t xml:space="preserve"> policy; (iii) the use or possession of any illegal drug by Employee; </w:t>
      </w:r>
      <w:r w:rsidR="00962514">
        <w:rPr>
          <w:szCs w:val="24"/>
        </w:rPr>
        <w:t xml:space="preserve">or </w:t>
      </w:r>
      <w:r w:rsidRPr="00072EE8">
        <w:rPr>
          <w:szCs w:val="24"/>
        </w:rPr>
        <w:t>(</w:t>
      </w:r>
      <w:r w:rsidR="00962514">
        <w:rPr>
          <w:szCs w:val="24"/>
        </w:rPr>
        <w:t>i</w:t>
      </w:r>
      <w:r w:rsidRPr="00072EE8">
        <w:rPr>
          <w:szCs w:val="24"/>
        </w:rPr>
        <w:t>v) Employee’s repeated or gross negligence in the performance of duties</w:t>
      </w:r>
      <w:r w:rsidR="00264806">
        <w:rPr>
          <w:szCs w:val="24"/>
        </w:rPr>
        <w:t xml:space="preserve">.  The existence of </w:t>
      </w:r>
      <w:r w:rsidRPr="00072EE8">
        <w:rPr>
          <w:szCs w:val="24"/>
        </w:rPr>
        <w:t>Cause under this Section 3(</w:t>
      </w:r>
      <w:r w:rsidR="00962514">
        <w:rPr>
          <w:szCs w:val="24"/>
        </w:rPr>
        <w:t>b</w:t>
      </w:r>
      <w:r w:rsidRPr="00072EE8">
        <w:rPr>
          <w:szCs w:val="24"/>
        </w:rPr>
        <w:t xml:space="preserve">) shall be determined by the </w:t>
      </w:r>
      <w:r w:rsidR="002E726C">
        <w:rPr>
          <w:szCs w:val="24"/>
        </w:rPr>
        <w:t>Employer</w:t>
      </w:r>
      <w:r w:rsidRPr="00072EE8">
        <w:rPr>
          <w:szCs w:val="24"/>
        </w:rPr>
        <w:t>, in the exercise of its good faith judgment.</w:t>
      </w:r>
    </w:p>
    <w:p w:rsidR="007859CA" w:rsidRPr="00072EE8" w:rsidRDefault="007859CA" w:rsidP="007859CA">
      <w:pPr>
        <w:pStyle w:val="ListParagraph"/>
        <w:numPr>
          <w:ilvl w:val="0"/>
          <w:numId w:val="18"/>
        </w:numPr>
        <w:spacing w:after="240"/>
        <w:ind w:left="0" w:firstLine="720"/>
        <w:contextualSpacing w:val="0"/>
        <w:rPr>
          <w:szCs w:val="24"/>
        </w:rPr>
      </w:pPr>
      <w:r w:rsidRPr="00072EE8">
        <w:rPr>
          <w:szCs w:val="24"/>
          <w:u w:val="single"/>
        </w:rPr>
        <w:t>Release by Employee</w:t>
      </w:r>
      <w:r w:rsidRPr="00072EE8">
        <w:rPr>
          <w:szCs w:val="24"/>
        </w:rPr>
        <w:t xml:space="preserve">. In consideration of the payment, benefits and rights provided to Employee under the terms of this Agreement, Employee, for and on behalf of Employee and Employee’s heirs and assigns, hereby forever releases the </w:t>
      </w:r>
      <w:r w:rsidR="002E726C">
        <w:rPr>
          <w:szCs w:val="24"/>
        </w:rPr>
        <w:t>Employer</w:t>
      </w:r>
      <w:r w:rsidRPr="00072EE8">
        <w:rPr>
          <w:szCs w:val="24"/>
        </w:rPr>
        <w:t xml:space="preserve">, any </w:t>
      </w:r>
      <w:r w:rsidR="00962514">
        <w:rPr>
          <w:szCs w:val="24"/>
        </w:rPr>
        <w:t>affiliates</w:t>
      </w:r>
      <w:r w:rsidRPr="00072EE8">
        <w:rPr>
          <w:szCs w:val="24"/>
        </w:rPr>
        <w:t xml:space="preserve"> and divisions, their respective predecessors, successors and assigns, and each of their present and former directors, trustees, members, owners, shareholders, officers, employees, agents and representatives (collectively, the “</w:t>
      </w:r>
      <w:r w:rsidR="002E726C" w:rsidRPr="00264806">
        <w:rPr>
          <w:szCs w:val="24"/>
          <w:u w:val="single"/>
        </w:rPr>
        <w:t>Employer</w:t>
      </w:r>
      <w:r w:rsidRPr="00264806">
        <w:rPr>
          <w:szCs w:val="24"/>
          <w:u w:val="single"/>
        </w:rPr>
        <w:t xml:space="preserve"> Releasees</w:t>
      </w:r>
      <w:r w:rsidRPr="00072EE8">
        <w:rPr>
          <w:szCs w:val="24"/>
        </w:rPr>
        <w:t xml:space="preserve">”), from any and all manner of claims, complaints or causes of action of any kind and nature whatsoever, which  Employee  may have or claim to have against the </w:t>
      </w:r>
      <w:r w:rsidR="002E726C">
        <w:rPr>
          <w:szCs w:val="24"/>
        </w:rPr>
        <w:t>Employer</w:t>
      </w:r>
      <w:r w:rsidRPr="00072EE8">
        <w:rPr>
          <w:szCs w:val="24"/>
        </w:rPr>
        <w:t xml:space="preserve"> Releasees by reason of Employee’s employment with the </w:t>
      </w:r>
      <w:r w:rsidR="002E726C">
        <w:rPr>
          <w:szCs w:val="24"/>
        </w:rPr>
        <w:t>Employer</w:t>
      </w:r>
      <w:r w:rsidRPr="00072EE8">
        <w:rPr>
          <w:szCs w:val="24"/>
        </w:rPr>
        <w:t xml:space="preserve">, Employee’s separation from employment with the </w:t>
      </w:r>
      <w:r w:rsidR="002E726C">
        <w:rPr>
          <w:szCs w:val="24"/>
        </w:rPr>
        <w:t>Employer</w:t>
      </w:r>
      <w:r w:rsidRPr="00072EE8">
        <w:rPr>
          <w:szCs w:val="24"/>
        </w:rPr>
        <w:t>, or otherwise from the beginning of time until the date Employee signs this Agreement (the “</w:t>
      </w:r>
      <w:r w:rsidRPr="00264806">
        <w:rPr>
          <w:szCs w:val="24"/>
          <w:u w:val="single"/>
        </w:rPr>
        <w:t>Released Claims</w:t>
      </w:r>
      <w:r w:rsidRPr="00072EE8">
        <w:rPr>
          <w:szCs w:val="24"/>
        </w:rPr>
        <w:t xml:space="preserve">”).  </w:t>
      </w:r>
      <w:r w:rsidR="002E726C">
        <w:rPr>
          <w:szCs w:val="24"/>
        </w:rPr>
        <w:t>Employer</w:t>
      </w:r>
      <w:r w:rsidRPr="00072EE8">
        <w:rPr>
          <w:szCs w:val="24"/>
        </w:rPr>
        <w:t xml:space="preserve"> and Employee acknowledge that Employee will be continuing to receive</w:t>
      </w:r>
      <w:r w:rsidR="002E726C">
        <w:rPr>
          <w:szCs w:val="24"/>
        </w:rPr>
        <w:t xml:space="preserve"> her </w:t>
      </w:r>
      <w:r w:rsidRPr="00072EE8">
        <w:rPr>
          <w:szCs w:val="24"/>
        </w:rPr>
        <w:t>regular pay and benefits during the Transition Period after</w:t>
      </w:r>
      <w:r w:rsidR="002E726C">
        <w:rPr>
          <w:szCs w:val="24"/>
        </w:rPr>
        <w:t xml:space="preserve"> she </w:t>
      </w:r>
      <w:r w:rsidRPr="00072EE8">
        <w:rPr>
          <w:szCs w:val="24"/>
        </w:rPr>
        <w:t>signs this Release and such regular pay and benefits are excluded from this Release.</w:t>
      </w:r>
    </w:p>
    <w:p w:rsidR="007859CA" w:rsidRPr="00072EE8" w:rsidRDefault="007859CA" w:rsidP="007859CA">
      <w:pPr>
        <w:suppressAutoHyphens/>
        <w:ind w:firstLine="720"/>
        <w:rPr>
          <w:szCs w:val="24"/>
        </w:rPr>
      </w:pPr>
      <w:r w:rsidRPr="00072EE8">
        <w:rPr>
          <w:szCs w:val="24"/>
        </w:rPr>
        <w:t xml:space="preserve">Such Released Claims include, but are not limited to, claims under Title VII of the Civil Rights Act of 1964, as amended, 42 U.S.C. §§2000e, et seq., the Age Discrimination in Employment Act of 1967 (ADEA) and the Older Worker Benefit Protection Act (OWBPA), as amended, 29 U.S.C. §§621, et seq., the Americans With Disabilities Act, as amended, 42 U.S.C. §§12101, et seq., the Family and Medical Leave Act, 29 U.S.C. §§2601, et seq., the Employee Retirement Income Security Act of 1974, as amended, 29 U.S.C. §§1001, et seq., </w:t>
      </w:r>
      <w:r w:rsidR="00962514" w:rsidRPr="00962514">
        <w:rPr>
          <w:szCs w:val="24"/>
        </w:rPr>
        <w:t xml:space="preserve">the Wisconsin Fair Employment Act (WFEA), Wisconsin Wage Claim and Payment Law, Wisconsin Business </w:t>
      </w:r>
      <w:r w:rsidR="00962514" w:rsidRPr="00962514">
        <w:rPr>
          <w:szCs w:val="24"/>
        </w:rPr>
        <w:lastRenderedPageBreak/>
        <w:t>Closing and Mass Layoff Law, Wisconsin Cessation of Benefits Law, Wisconsin Family and Medical Leave Law (WFMLL), Wisconsin Personnel Records Statute, Wiscon</w:t>
      </w:r>
      <w:r w:rsidR="00EC5A3E">
        <w:rPr>
          <w:szCs w:val="24"/>
        </w:rPr>
        <w:t>sin Employment Peace Act (WEPA)</w:t>
      </w:r>
      <w:r w:rsidRPr="00072EE8">
        <w:rPr>
          <w:szCs w:val="24"/>
        </w:rPr>
        <w:t xml:space="preserve">, and any other federal, state or municipal statutes or ordinances relating to employment or discrimination in employment, retaliation, claims of wrongful discharge, defamation, personal injury, emotional distress, invasion of privacy, tortious interference, or other tort claims, claims relating to workers’ compensation benefits, claims for unpaid wages prior to the end of the pay period covered on the pay date preceding the date Employee signs this Agreement, vacation pay for vacation taken prior to the end of the pay period covered on the pay date preceding the date Employee signs this Agreement, bonuses or other entitlements or benefits, and claims of breach of contract, in any way arising out of or during Employee’s employment with the </w:t>
      </w:r>
      <w:r w:rsidR="002E726C">
        <w:rPr>
          <w:szCs w:val="24"/>
        </w:rPr>
        <w:t>Employer</w:t>
      </w:r>
      <w:r w:rsidRPr="00072EE8">
        <w:rPr>
          <w:szCs w:val="24"/>
        </w:rPr>
        <w:t xml:space="preserve">, including Employee’s separation from employment, or otherwise.  This is a general, global release and shall be construed as broadly as the law permits.  </w:t>
      </w:r>
      <w:r w:rsidR="00EC3CC3">
        <w:rPr>
          <w:szCs w:val="24"/>
        </w:rPr>
        <w:t xml:space="preserve">Employee covenants not to sue any of the Employer Releasees for any </w:t>
      </w:r>
      <w:r w:rsidR="00264806">
        <w:rPr>
          <w:szCs w:val="24"/>
        </w:rPr>
        <w:t>of the Released Claims</w:t>
      </w:r>
      <w:r w:rsidR="00EC3CC3">
        <w:rPr>
          <w:szCs w:val="24"/>
        </w:rPr>
        <w:t>.</w:t>
      </w:r>
    </w:p>
    <w:p w:rsidR="007859CA" w:rsidRPr="00072EE8" w:rsidRDefault="007859CA" w:rsidP="007859CA">
      <w:pPr>
        <w:suppressAutoHyphens/>
        <w:ind w:firstLine="720"/>
        <w:rPr>
          <w:szCs w:val="24"/>
        </w:rPr>
      </w:pPr>
    </w:p>
    <w:p w:rsidR="00FE45D7" w:rsidRDefault="00FE45D7" w:rsidP="007859CA">
      <w:pPr>
        <w:suppressAutoHyphens/>
        <w:ind w:firstLine="720"/>
      </w:pPr>
      <w:r w:rsidRPr="00D416CB">
        <w:t xml:space="preserve">The payments </w:t>
      </w:r>
      <w:r>
        <w:t xml:space="preserve">and consideration </w:t>
      </w:r>
      <w:r w:rsidRPr="00D416CB">
        <w:t>set forth herein shall be complete and unconditional payment, settlement, accord and/or satisfaction with respect to all obl</w:t>
      </w:r>
      <w:r>
        <w:t xml:space="preserve">igations and liabilities of the Employer </w:t>
      </w:r>
      <w:r w:rsidRPr="00D416CB">
        <w:t xml:space="preserve">Releasees to </w:t>
      </w:r>
      <w:r>
        <w:t>Employee</w:t>
      </w:r>
      <w:r w:rsidRPr="00D416CB">
        <w:t>, including, without limitation, all claims for back wages, salary, vacation pay, draws, incentive pay, bonuses, severance pay, reimbursement of expenses, any and all other forms of compensation or benefits, attorney</w:t>
      </w:r>
      <w:r>
        <w:t>’</w:t>
      </w:r>
      <w:r w:rsidRPr="00D416CB">
        <w:t>s fees, or other costs or sums.</w:t>
      </w:r>
    </w:p>
    <w:p w:rsidR="00FE45D7" w:rsidRDefault="00FE45D7" w:rsidP="007859CA">
      <w:pPr>
        <w:suppressAutoHyphens/>
        <w:ind w:firstLine="720"/>
      </w:pPr>
    </w:p>
    <w:p w:rsidR="00BC1B1D" w:rsidRPr="00072EE8" w:rsidRDefault="007859CA" w:rsidP="007859CA">
      <w:pPr>
        <w:suppressAutoHyphens/>
        <w:ind w:firstLine="720"/>
        <w:rPr>
          <w:szCs w:val="24"/>
        </w:rPr>
      </w:pPr>
      <w:r w:rsidRPr="00072EE8">
        <w:t>Nothing in this Agreement is intended to:  (1) constitute an unlawful waiver of any of Employee’s rights under any laws; (2) waive Employee’s right to file an administrative charge with the EEOC or any other administrative agency under applicable law, or participate in any agency investigation, although Employee does waive and release</w:t>
      </w:r>
      <w:r w:rsidR="002E726C">
        <w:t xml:space="preserve"> her </w:t>
      </w:r>
      <w:r w:rsidRPr="00072EE8">
        <w:t xml:space="preserve">right to recover any monetary or other damages, including but not limited to compensatory damages, punitive damages, and liquidated damages; (3) prevent or interfere with Employee’s right to provide truthful testimony, if under subpoena or court order to do so, or respond as otherwise provided by law; </w:t>
      </w:r>
      <w:r w:rsidR="005E28BB">
        <w:t xml:space="preserve">or </w:t>
      </w:r>
      <w:r w:rsidRPr="00072EE8">
        <w:t xml:space="preserve">(4) release any claim to benefits Employee may have as a result of participation in any retirement plan sponsored by the </w:t>
      </w:r>
      <w:r w:rsidR="002E726C">
        <w:t>Employer</w:t>
      </w:r>
      <w:r w:rsidRPr="00072EE8">
        <w:t>.</w:t>
      </w:r>
    </w:p>
    <w:p w:rsidR="007859CA" w:rsidRPr="00072EE8" w:rsidRDefault="007859CA" w:rsidP="00264806">
      <w:pPr>
        <w:suppressAutoHyphens/>
        <w:ind w:firstLine="720"/>
      </w:pPr>
    </w:p>
    <w:p w:rsidR="007859CA" w:rsidRPr="00CE1FA1" w:rsidRDefault="00374A4B" w:rsidP="00CE1FA1">
      <w:pPr>
        <w:pStyle w:val="ListParagraph"/>
        <w:numPr>
          <w:ilvl w:val="0"/>
          <w:numId w:val="18"/>
        </w:numPr>
        <w:spacing w:after="240"/>
        <w:ind w:left="0" w:firstLine="720"/>
        <w:contextualSpacing w:val="0"/>
        <w:rPr>
          <w:szCs w:val="24"/>
        </w:rPr>
      </w:pPr>
      <w:r w:rsidRPr="002158BA">
        <w:rPr>
          <w:szCs w:val="24"/>
          <w:u w:val="single"/>
        </w:rPr>
        <w:t>Time for Consideration</w:t>
      </w:r>
      <w:r w:rsidRPr="002158BA">
        <w:rPr>
          <w:szCs w:val="24"/>
        </w:rPr>
        <w:t>.</w:t>
      </w:r>
      <w:r w:rsidR="007859CA" w:rsidRPr="00CE1FA1">
        <w:rPr>
          <w:szCs w:val="24"/>
        </w:rPr>
        <w:tab/>
        <w:t xml:space="preserve">Employee acknowledges that </w:t>
      </w:r>
      <w:r w:rsidR="002E726C" w:rsidRPr="00CE1FA1">
        <w:rPr>
          <w:szCs w:val="24"/>
        </w:rPr>
        <w:t>Employer</w:t>
      </w:r>
      <w:r w:rsidR="007859CA" w:rsidRPr="00CE1FA1">
        <w:rPr>
          <w:szCs w:val="24"/>
        </w:rPr>
        <w:t xml:space="preserve"> hereby advises Employee to consult an attorney (at Employee’s expense) concerning the meaning and legal implications of this Agreem</w:t>
      </w:r>
      <w:r w:rsidR="007859CA" w:rsidRPr="00374A4B">
        <w:rPr>
          <w:szCs w:val="24"/>
        </w:rPr>
        <w:t>ent before signing it.  Emplo</w:t>
      </w:r>
      <w:r w:rsidR="007859CA" w:rsidRPr="00CE1FA1">
        <w:rPr>
          <w:szCs w:val="24"/>
        </w:rPr>
        <w:t>yee acknowledges that Employee has had sufficient time to seek the advice and assistance of an attorney, that Employee understands fully all of the terms of t</w:t>
      </w:r>
      <w:r w:rsidR="007859CA" w:rsidRPr="00374A4B">
        <w:rPr>
          <w:szCs w:val="24"/>
        </w:rPr>
        <w:t>his Agreement, that it is in writing and is written in manner that is understood by Employee, that</w:t>
      </w:r>
      <w:r w:rsidR="007859CA" w:rsidRPr="00CE1FA1">
        <w:rPr>
          <w:szCs w:val="24"/>
        </w:rPr>
        <w:t xml:space="preserve"> Employee has been afforded sufficient time to review this Agreement in order to decide whether to sign, that Employee has signed this Agreement of Employee’s own free will and under no threat or duress by the </w:t>
      </w:r>
      <w:r w:rsidR="002E726C" w:rsidRPr="00CE1FA1">
        <w:rPr>
          <w:szCs w:val="24"/>
        </w:rPr>
        <w:t>Employer</w:t>
      </w:r>
      <w:r w:rsidR="007859CA" w:rsidRPr="00CE1FA1">
        <w:rPr>
          <w:szCs w:val="24"/>
        </w:rPr>
        <w:t xml:space="preserve"> or any other person.</w:t>
      </w:r>
    </w:p>
    <w:p w:rsidR="007859CA" w:rsidRPr="00072EE8" w:rsidRDefault="007859CA" w:rsidP="007859CA">
      <w:pPr>
        <w:rPr>
          <w:szCs w:val="24"/>
        </w:rPr>
      </w:pPr>
    </w:p>
    <w:p w:rsidR="007859CA" w:rsidRPr="00072EE8" w:rsidRDefault="007859CA" w:rsidP="00CE1FA1">
      <w:pPr>
        <w:pStyle w:val="ListParagraph"/>
        <w:numPr>
          <w:ilvl w:val="0"/>
          <w:numId w:val="18"/>
        </w:numPr>
        <w:spacing w:after="240"/>
        <w:ind w:left="0" w:firstLine="720"/>
        <w:contextualSpacing w:val="0"/>
        <w:rPr>
          <w:szCs w:val="24"/>
        </w:rPr>
      </w:pPr>
      <w:r w:rsidRPr="00072EE8">
        <w:rPr>
          <w:szCs w:val="24"/>
          <w:u w:val="single"/>
        </w:rPr>
        <w:t>Confidentiality.</w:t>
      </w:r>
      <w:r w:rsidRPr="00072EE8">
        <w:rPr>
          <w:szCs w:val="24"/>
        </w:rPr>
        <w:t xml:space="preserve">  Employee agrees to keep, and cause Employee’s attorney(s) and agent(s) to keep, the fact and terms of this Agreement completely confidential and shall not disclose to anyone information concerning the fact or terms of this Agreement, any payments or actions by the </w:t>
      </w:r>
      <w:r w:rsidR="002E726C">
        <w:rPr>
          <w:szCs w:val="24"/>
        </w:rPr>
        <w:t>Employer</w:t>
      </w:r>
      <w:r w:rsidRPr="00072EE8">
        <w:rPr>
          <w:szCs w:val="24"/>
        </w:rPr>
        <w:t xml:space="preserve"> hereunder or any of the background facts or circumstances leading to this Agreement.  Notwithstanding the foregoing, the confidentiality obligation does not apply: (a) with respect to filing a charge or complaint, including a challenge to the validity of this Agreement, with the EEOC or other administrative agency under applicable law, or from participating in any </w:t>
      </w:r>
      <w:r w:rsidRPr="00072EE8">
        <w:rPr>
          <w:szCs w:val="24"/>
        </w:rPr>
        <w:lastRenderedPageBreak/>
        <w:t xml:space="preserve">investigation or proceeding conducted by such agency; (b) if the </w:t>
      </w:r>
      <w:r w:rsidR="002E726C">
        <w:rPr>
          <w:szCs w:val="24"/>
        </w:rPr>
        <w:t>Employer</w:t>
      </w:r>
      <w:r w:rsidRPr="00072EE8">
        <w:rPr>
          <w:szCs w:val="24"/>
        </w:rPr>
        <w:t xml:space="preserve"> gives its prior written consent to such disclosure, or (c) if disclosure is required by law or pursuant to a valid subpoena. </w:t>
      </w:r>
    </w:p>
    <w:p w:rsidR="007859CA" w:rsidRPr="00264806" w:rsidRDefault="007859CA" w:rsidP="007859CA">
      <w:pPr>
        <w:pStyle w:val="wrap"/>
        <w:numPr>
          <w:ilvl w:val="0"/>
          <w:numId w:val="0"/>
        </w:numPr>
        <w:tabs>
          <w:tab w:val="clear" w:pos="1440"/>
        </w:tabs>
        <w:ind w:firstLine="720"/>
        <w:rPr>
          <w:b/>
          <w:szCs w:val="24"/>
        </w:rPr>
      </w:pPr>
      <w:r w:rsidRPr="00072EE8">
        <w:rPr>
          <w:szCs w:val="24"/>
        </w:rPr>
        <w:t xml:space="preserve">Employee specifically agrees not to disparage or denigrate in any manner the </w:t>
      </w:r>
      <w:r w:rsidR="00B37963">
        <w:rPr>
          <w:szCs w:val="24"/>
        </w:rPr>
        <w:t xml:space="preserve">administration, </w:t>
      </w:r>
      <w:r w:rsidRPr="00072EE8">
        <w:rPr>
          <w:szCs w:val="24"/>
        </w:rPr>
        <w:t xml:space="preserve">management, employees or </w:t>
      </w:r>
      <w:r w:rsidR="00B37963">
        <w:rPr>
          <w:szCs w:val="24"/>
        </w:rPr>
        <w:t>work</w:t>
      </w:r>
      <w:r w:rsidR="00B37963" w:rsidRPr="00072EE8">
        <w:rPr>
          <w:szCs w:val="24"/>
        </w:rPr>
        <w:t xml:space="preserve"> </w:t>
      </w:r>
      <w:r w:rsidRPr="00072EE8">
        <w:rPr>
          <w:szCs w:val="24"/>
        </w:rPr>
        <w:t xml:space="preserve">of the </w:t>
      </w:r>
      <w:r w:rsidR="002E726C">
        <w:rPr>
          <w:szCs w:val="24"/>
        </w:rPr>
        <w:t>Employer</w:t>
      </w:r>
      <w:r w:rsidRPr="00072EE8">
        <w:rPr>
          <w:szCs w:val="24"/>
        </w:rPr>
        <w:t xml:space="preserve"> or any of the </w:t>
      </w:r>
      <w:r w:rsidR="002E726C">
        <w:rPr>
          <w:szCs w:val="24"/>
        </w:rPr>
        <w:t>Employer</w:t>
      </w:r>
      <w:r w:rsidRPr="00072EE8">
        <w:rPr>
          <w:szCs w:val="24"/>
        </w:rPr>
        <w:t xml:space="preserve"> Releasees, either orally or in writing, to any third party, including but not limited to present or former employees of the </w:t>
      </w:r>
      <w:r w:rsidR="002E726C">
        <w:rPr>
          <w:szCs w:val="24"/>
        </w:rPr>
        <w:t>Employer</w:t>
      </w:r>
      <w:r w:rsidRPr="00072EE8">
        <w:rPr>
          <w:szCs w:val="24"/>
        </w:rPr>
        <w:t xml:space="preserve">, </w:t>
      </w:r>
      <w:r w:rsidR="00B37963">
        <w:rPr>
          <w:szCs w:val="24"/>
        </w:rPr>
        <w:t xml:space="preserve">funding sources, donors, </w:t>
      </w:r>
      <w:r w:rsidR="004807BF">
        <w:rPr>
          <w:szCs w:val="24"/>
        </w:rPr>
        <w:t xml:space="preserve">volunteers, </w:t>
      </w:r>
      <w:r w:rsidR="00B37963">
        <w:rPr>
          <w:szCs w:val="24"/>
        </w:rPr>
        <w:t>mediators,</w:t>
      </w:r>
      <w:r w:rsidR="00B37963" w:rsidRPr="00072EE8">
        <w:rPr>
          <w:szCs w:val="24"/>
        </w:rPr>
        <w:t xml:space="preserve"> </w:t>
      </w:r>
      <w:r w:rsidR="00B37963">
        <w:rPr>
          <w:szCs w:val="24"/>
        </w:rPr>
        <w:t>or</w:t>
      </w:r>
      <w:r w:rsidR="00B37963" w:rsidRPr="00072EE8">
        <w:rPr>
          <w:szCs w:val="24"/>
        </w:rPr>
        <w:t xml:space="preserve"> </w:t>
      </w:r>
      <w:r w:rsidRPr="00072EE8">
        <w:rPr>
          <w:szCs w:val="24"/>
        </w:rPr>
        <w:t>vendors</w:t>
      </w:r>
      <w:r w:rsidR="00B37963">
        <w:rPr>
          <w:szCs w:val="24"/>
        </w:rPr>
        <w:t>, or to</w:t>
      </w:r>
      <w:r w:rsidRPr="00072EE8">
        <w:rPr>
          <w:szCs w:val="24"/>
        </w:rPr>
        <w:t xml:space="preserve"> the media. </w:t>
      </w:r>
    </w:p>
    <w:p w:rsidR="007859CA" w:rsidRPr="00072EE8" w:rsidRDefault="007859CA" w:rsidP="007859CA">
      <w:pPr>
        <w:jc w:val="left"/>
        <w:rPr>
          <w:szCs w:val="24"/>
        </w:rPr>
      </w:pPr>
      <w:r w:rsidRPr="00072EE8">
        <w:rPr>
          <w:szCs w:val="24"/>
        </w:rPr>
        <w:tab/>
      </w:r>
    </w:p>
    <w:p w:rsidR="007859CA" w:rsidRPr="00072EE8" w:rsidRDefault="007859CA" w:rsidP="007859CA">
      <w:pPr>
        <w:ind w:firstLine="720"/>
        <w:rPr>
          <w:szCs w:val="24"/>
        </w:rPr>
      </w:pPr>
      <w:r w:rsidRPr="00072EE8">
        <w:rPr>
          <w:szCs w:val="24"/>
        </w:rPr>
        <w:t xml:space="preserve">During the course of Employee’s employment with the </w:t>
      </w:r>
      <w:r w:rsidR="002E726C">
        <w:rPr>
          <w:szCs w:val="24"/>
        </w:rPr>
        <w:t>Employer</w:t>
      </w:r>
      <w:r w:rsidRPr="00072EE8">
        <w:rPr>
          <w:szCs w:val="24"/>
        </w:rPr>
        <w:t xml:space="preserve">, Employee was entrusted with certain non-public, confidential information relating to the </w:t>
      </w:r>
      <w:r w:rsidR="002E726C">
        <w:rPr>
          <w:szCs w:val="24"/>
        </w:rPr>
        <w:t>Employer</w:t>
      </w:r>
      <w:r w:rsidRPr="00072EE8">
        <w:rPr>
          <w:szCs w:val="24"/>
        </w:rPr>
        <w:t xml:space="preserve">, including without limitation that relating to its operations, employees, contractors, vendors, suppliers, </w:t>
      </w:r>
      <w:r w:rsidR="00B37963">
        <w:rPr>
          <w:szCs w:val="24"/>
        </w:rPr>
        <w:t>grants, funding sources, donors</w:t>
      </w:r>
      <w:r w:rsidR="004807BF">
        <w:rPr>
          <w:szCs w:val="24"/>
        </w:rPr>
        <w:t>, clients, volunteers,</w:t>
      </w:r>
      <w:r w:rsidR="00B37963">
        <w:rPr>
          <w:szCs w:val="24"/>
        </w:rPr>
        <w:t xml:space="preserve"> </w:t>
      </w:r>
      <w:r w:rsidRPr="00072EE8">
        <w:rPr>
          <w:szCs w:val="24"/>
        </w:rPr>
        <w:t xml:space="preserve">contracts, finances, plans, and other confidential, proprietary and non-public information pertaining to the </w:t>
      </w:r>
      <w:r w:rsidR="002E726C">
        <w:rPr>
          <w:szCs w:val="24"/>
        </w:rPr>
        <w:t>Employer</w:t>
      </w:r>
      <w:r w:rsidRPr="00072EE8">
        <w:rPr>
          <w:szCs w:val="24"/>
        </w:rPr>
        <w:t xml:space="preserve"> (the “</w:t>
      </w:r>
      <w:r w:rsidRPr="00264806">
        <w:rPr>
          <w:szCs w:val="24"/>
          <w:u w:val="single"/>
        </w:rPr>
        <w:t>Confidential Information</w:t>
      </w:r>
      <w:r w:rsidRPr="00072EE8">
        <w:rPr>
          <w:szCs w:val="24"/>
        </w:rPr>
        <w:t xml:space="preserve">”).  Employee shall hereafter keep and hold in the strictest confidence all Confidential Information that Employee learned of or became aware of during the course of Employee’s employment with the </w:t>
      </w:r>
      <w:r w:rsidR="002E726C">
        <w:rPr>
          <w:szCs w:val="24"/>
        </w:rPr>
        <w:t>Employer</w:t>
      </w:r>
      <w:r w:rsidR="00264806">
        <w:rPr>
          <w:szCs w:val="24"/>
        </w:rPr>
        <w:t xml:space="preserve">. </w:t>
      </w:r>
      <w:r w:rsidRPr="00072EE8">
        <w:rPr>
          <w:szCs w:val="24"/>
        </w:rPr>
        <w:t xml:space="preserve"> Confidential Information shall not include information that is known outside the </w:t>
      </w:r>
      <w:r w:rsidR="002E726C">
        <w:rPr>
          <w:szCs w:val="24"/>
        </w:rPr>
        <w:t>Employer</w:t>
      </w:r>
      <w:r w:rsidRPr="00072EE8">
        <w:rPr>
          <w:szCs w:val="24"/>
        </w:rPr>
        <w:t xml:space="preserve"> other than through the wrongful actions of Employee.</w:t>
      </w:r>
    </w:p>
    <w:p w:rsidR="007859CA" w:rsidRPr="00072EE8" w:rsidRDefault="007859CA" w:rsidP="007859CA">
      <w:pPr>
        <w:rPr>
          <w:szCs w:val="24"/>
        </w:rPr>
      </w:pPr>
    </w:p>
    <w:p w:rsidR="007859CA" w:rsidRPr="00072EE8" w:rsidRDefault="007859CA" w:rsidP="00CE1FA1">
      <w:pPr>
        <w:pStyle w:val="ListParagraph"/>
        <w:numPr>
          <w:ilvl w:val="0"/>
          <w:numId w:val="18"/>
        </w:numPr>
        <w:spacing w:after="240"/>
        <w:ind w:left="0" w:firstLine="720"/>
        <w:contextualSpacing w:val="0"/>
      </w:pPr>
      <w:r w:rsidRPr="00072EE8">
        <w:rPr>
          <w:u w:val="single"/>
        </w:rPr>
        <w:t>Reasonableness of Covenants</w:t>
      </w:r>
      <w:r w:rsidRPr="00072EE8">
        <w:t xml:space="preserve">.  Employee acknowledges and agrees that the post-employment covenants in this Agreement are reasonable and necessary to protect the </w:t>
      </w:r>
      <w:r w:rsidR="002E726C">
        <w:t>Employer</w:t>
      </w:r>
      <w:r w:rsidRPr="00072EE8">
        <w:t xml:space="preserve">’s legitimate </w:t>
      </w:r>
      <w:r w:rsidRPr="00CE1FA1">
        <w:rPr>
          <w:szCs w:val="24"/>
        </w:rPr>
        <w:t>interests</w:t>
      </w:r>
      <w:r w:rsidRPr="00072EE8">
        <w:t xml:space="preserve"> in its Confidential Information.  </w:t>
      </w:r>
    </w:p>
    <w:p w:rsidR="002718A3" w:rsidRDefault="002718A3" w:rsidP="00FE45D7">
      <w:pPr>
        <w:pStyle w:val="ListParagraph"/>
        <w:numPr>
          <w:ilvl w:val="0"/>
          <w:numId w:val="18"/>
        </w:numPr>
        <w:spacing w:after="240"/>
        <w:ind w:left="0" w:firstLine="720"/>
        <w:contextualSpacing w:val="0"/>
        <w:rPr>
          <w:szCs w:val="24"/>
        </w:rPr>
      </w:pPr>
      <w:r w:rsidRPr="002718A3">
        <w:rPr>
          <w:szCs w:val="24"/>
          <w:u w:val="single"/>
        </w:rPr>
        <w:t>Return of Employer Property</w:t>
      </w:r>
      <w:r w:rsidRPr="002718A3">
        <w:rPr>
          <w:szCs w:val="24"/>
        </w:rPr>
        <w:t xml:space="preserve">:  Employee acknowledges that </w:t>
      </w:r>
      <w:r>
        <w:rPr>
          <w:szCs w:val="24"/>
        </w:rPr>
        <w:t xml:space="preserve">as of the Separation Date, she shall </w:t>
      </w:r>
      <w:r w:rsidRPr="002718A3">
        <w:rPr>
          <w:szCs w:val="24"/>
        </w:rPr>
        <w:t xml:space="preserve">return all of Employer’s property (e.g., keys, files, reports, credit cards, computers, research, equipment) to Employer.  </w:t>
      </w:r>
      <w:r w:rsidRPr="00FE45D7">
        <w:t>Furthermore</w:t>
      </w:r>
      <w:r w:rsidRPr="002718A3">
        <w:rPr>
          <w:szCs w:val="24"/>
        </w:rPr>
        <w:t xml:space="preserve">, Employee attests and certifies that, as of the </w:t>
      </w:r>
      <w:r>
        <w:rPr>
          <w:szCs w:val="24"/>
        </w:rPr>
        <w:t xml:space="preserve">Separation Date, she will delete </w:t>
      </w:r>
      <w:r w:rsidRPr="002718A3">
        <w:rPr>
          <w:szCs w:val="24"/>
        </w:rPr>
        <w:t xml:space="preserve">all confidential and/or proprietary information of Employer from all personal </w:t>
      </w:r>
      <w:r>
        <w:rPr>
          <w:szCs w:val="24"/>
        </w:rPr>
        <w:t>electronic devices and media</w:t>
      </w:r>
      <w:r w:rsidRPr="002718A3">
        <w:rPr>
          <w:szCs w:val="24"/>
        </w:rPr>
        <w:t>.</w:t>
      </w:r>
    </w:p>
    <w:p w:rsidR="007859CA" w:rsidRPr="00072EE8" w:rsidRDefault="007859CA" w:rsidP="00FE45D7">
      <w:pPr>
        <w:pStyle w:val="ListParagraph"/>
        <w:numPr>
          <w:ilvl w:val="0"/>
          <w:numId w:val="18"/>
        </w:numPr>
        <w:spacing w:after="240"/>
        <w:ind w:left="0" w:firstLine="720"/>
        <w:contextualSpacing w:val="0"/>
        <w:rPr>
          <w:szCs w:val="24"/>
        </w:rPr>
      </w:pPr>
      <w:r w:rsidRPr="00072EE8">
        <w:rPr>
          <w:szCs w:val="24"/>
          <w:u w:val="single"/>
        </w:rPr>
        <w:t>Future Inquiries</w:t>
      </w:r>
      <w:r w:rsidRPr="00072EE8">
        <w:rPr>
          <w:szCs w:val="24"/>
        </w:rPr>
        <w:t xml:space="preserve">.  In the event the </w:t>
      </w:r>
      <w:r w:rsidR="002E726C">
        <w:rPr>
          <w:szCs w:val="24"/>
        </w:rPr>
        <w:t>Employer</w:t>
      </w:r>
      <w:r w:rsidRPr="00072EE8">
        <w:rPr>
          <w:szCs w:val="24"/>
        </w:rPr>
        <w:t xml:space="preserve"> receives inquiries in the future from prospective employers of Employee, </w:t>
      </w:r>
      <w:r w:rsidRPr="00072EE8">
        <w:t xml:space="preserve">Employee agrees that </w:t>
      </w:r>
      <w:r w:rsidR="002E726C">
        <w:t>Employer</w:t>
      </w:r>
      <w:r w:rsidRPr="00072EE8">
        <w:t xml:space="preserve"> shall provide a copy of the letter specified in Section 3(</w:t>
      </w:r>
      <w:r w:rsidR="00BC1B1D">
        <w:t>a)(</w:t>
      </w:r>
      <w:r w:rsidR="00264806">
        <w:t>3</w:t>
      </w:r>
      <w:r w:rsidRPr="00072EE8">
        <w:t>) or information consistent with such letter</w:t>
      </w:r>
      <w:r w:rsidRPr="00072EE8">
        <w:rPr>
          <w:szCs w:val="24"/>
        </w:rPr>
        <w:t xml:space="preserve">. </w:t>
      </w:r>
    </w:p>
    <w:p w:rsidR="007859CA" w:rsidRPr="00072EE8" w:rsidRDefault="007859CA" w:rsidP="00FE45D7">
      <w:pPr>
        <w:pStyle w:val="ListParagraph"/>
        <w:numPr>
          <w:ilvl w:val="0"/>
          <w:numId w:val="18"/>
        </w:numPr>
        <w:spacing w:after="240"/>
        <w:ind w:left="0" w:firstLine="720"/>
        <w:contextualSpacing w:val="0"/>
        <w:rPr>
          <w:szCs w:val="24"/>
        </w:rPr>
      </w:pPr>
      <w:r w:rsidRPr="00072EE8">
        <w:rPr>
          <w:szCs w:val="24"/>
          <w:u w:val="single"/>
        </w:rPr>
        <w:t>Non-Admission</w:t>
      </w:r>
      <w:r w:rsidRPr="00072EE8">
        <w:rPr>
          <w:szCs w:val="24"/>
        </w:rPr>
        <w:t xml:space="preserve">.  The parties agree that this Agreement and payment hereunder are not to be construed as an admission of any liability and that each party has denied any liability to the other.  </w:t>
      </w:r>
    </w:p>
    <w:p w:rsidR="007859CA" w:rsidRPr="00072EE8" w:rsidRDefault="007859CA" w:rsidP="007859CA">
      <w:pPr>
        <w:suppressAutoHyphens/>
        <w:rPr>
          <w:szCs w:val="24"/>
        </w:rPr>
      </w:pPr>
    </w:p>
    <w:p w:rsidR="007859CA" w:rsidRPr="00072EE8" w:rsidRDefault="007859CA" w:rsidP="00FE45D7">
      <w:pPr>
        <w:pStyle w:val="ListParagraph"/>
        <w:numPr>
          <w:ilvl w:val="0"/>
          <w:numId w:val="18"/>
        </w:numPr>
        <w:spacing w:after="240"/>
        <w:ind w:left="0" w:firstLine="720"/>
        <w:contextualSpacing w:val="0"/>
        <w:rPr>
          <w:szCs w:val="24"/>
        </w:rPr>
      </w:pPr>
      <w:r w:rsidRPr="00072EE8">
        <w:rPr>
          <w:szCs w:val="24"/>
          <w:u w:val="single"/>
        </w:rPr>
        <w:t>Entire Agreement</w:t>
      </w:r>
      <w:r w:rsidRPr="00072EE8">
        <w:rPr>
          <w:szCs w:val="24"/>
        </w:rPr>
        <w:t xml:space="preserve">.  This Agreement constitutes the entire agreement between the parties and supersedes any and all prior oral and written communications, agreements or proposals between the parties concerning any of the subject matters which comprise this Agreement.  This Agreement may not be modified, amended or waived without the express prior written consent of Employee and the </w:t>
      </w:r>
      <w:r w:rsidR="002E726C">
        <w:rPr>
          <w:szCs w:val="24"/>
        </w:rPr>
        <w:t>Employer</w:t>
      </w:r>
      <w:r w:rsidRPr="00072EE8">
        <w:rPr>
          <w:szCs w:val="24"/>
        </w:rPr>
        <w:t xml:space="preserve">.  </w:t>
      </w:r>
    </w:p>
    <w:p w:rsidR="007859CA" w:rsidRPr="00072EE8" w:rsidRDefault="007859CA" w:rsidP="007859CA">
      <w:pPr>
        <w:suppressAutoHyphens/>
        <w:rPr>
          <w:szCs w:val="24"/>
        </w:rPr>
      </w:pPr>
    </w:p>
    <w:p w:rsidR="007859CA" w:rsidRPr="00072EE8" w:rsidRDefault="007859CA" w:rsidP="00FE45D7">
      <w:pPr>
        <w:pStyle w:val="ListParagraph"/>
        <w:numPr>
          <w:ilvl w:val="0"/>
          <w:numId w:val="18"/>
        </w:numPr>
        <w:spacing w:after="240"/>
        <w:ind w:left="0" w:firstLine="720"/>
        <w:contextualSpacing w:val="0"/>
        <w:rPr>
          <w:szCs w:val="24"/>
        </w:rPr>
      </w:pPr>
      <w:r w:rsidRPr="00072EE8">
        <w:rPr>
          <w:szCs w:val="24"/>
          <w:u w:val="single"/>
        </w:rPr>
        <w:t>Construction and Governing Law</w:t>
      </w:r>
      <w:r w:rsidRPr="00072EE8">
        <w:rPr>
          <w:szCs w:val="24"/>
        </w:rPr>
        <w:t xml:space="preserve">. This Agreement shall be governed in all respects as to validity, construction, performance or otherwise by the laws of the State of </w:t>
      </w:r>
      <w:r w:rsidR="004807BF">
        <w:rPr>
          <w:szCs w:val="24"/>
        </w:rPr>
        <w:t>Wisconsin</w:t>
      </w:r>
      <w:r w:rsidRPr="00072EE8">
        <w:rPr>
          <w:szCs w:val="24"/>
        </w:rPr>
        <w:t xml:space="preserve">, and </w:t>
      </w:r>
      <w:r w:rsidRPr="00072EE8">
        <w:rPr>
          <w:szCs w:val="24"/>
        </w:rPr>
        <w:lastRenderedPageBreak/>
        <w:t xml:space="preserve">federal law, as applicable.  Any action relating to this Agreement may be maintained only in </w:t>
      </w:r>
      <w:r w:rsidR="004807BF">
        <w:rPr>
          <w:szCs w:val="24"/>
        </w:rPr>
        <w:t>a state or federal court with jurisdiction over Madison, Wisconsin</w:t>
      </w:r>
      <w:r w:rsidRPr="00072EE8">
        <w:rPr>
          <w:szCs w:val="24"/>
        </w:rPr>
        <w:t xml:space="preserve">, and the parties agree to exclusive venue in and the jurisdiction of </w:t>
      </w:r>
      <w:r w:rsidR="004807BF">
        <w:rPr>
          <w:szCs w:val="24"/>
        </w:rPr>
        <w:t>such</w:t>
      </w:r>
      <w:r w:rsidR="004807BF" w:rsidRPr="00072EE8">
        <w:rPr>
          <w:szCs w:val="24"/>
        </w:rPr>
        <w:t xml:space="preserve"> </w:t>
      </w:r>
      <w:r w:rsidRPr="00072EE8">
        <w:rPr>
          <w:szCs w:val="24"/>
        </w:rPr>
        <w:t xml:space="preserve">court.  </w:t>
      </w:r>
      <w:r w:rsidRPr="00072EE8">
        <w:t>In the event legal action is instituted to enforce this Agreement or any part hereof, the prevailing party shall be entitled to reasonable attorney’s fees and actual costs incurred in connection with such action (except with respect to filing a charge or complaint under the ADEA or OWBPA, including a challenge to the validity of this agreement, with the EEOC, or with respect to participation in any investigation or proceeding conducted by EEOC).</w:t>
      </w:r>
      <w:r w:rsidRPr="00072EE8">
        <w:rPr>
          <w:szCs w:val="24"/>
        </w:rPr>
        <w:t xml:space="preserve">  A .pdf or facsimile signature on this Agreement shall be valid as an original, and this Agreement may be executed in multiple counterparts, which together shall constitute an original.</w:t>
      </w:r>
    </w:p>
    <w:p w:rsidR="007859CA" w:rsidRPr="00072EE8" w:rsidRDefault="007859CA" w:rsidP="007859CA">
      <w:pPr>
        <w:suppressAutoHyphens/>
        <w:rPr>
          <w:szCs w:val="24"/>
        </w:rPr>
      </w:pPr>
    </w:p>
    <w:p w:rsidR="007859CA" w:rsidRPr="00072EE8" w:rsidRDefault="007859CA" w:rsidP="007859CA">
      <w:pPr>
        <w:suppressAutoHyphens/>
        <w:rPr>
          <w:szCs w:val="24"/>
        </w:rPr>
      </w:pPr>
    </w:p>
    <w:p w:rsidR="007859CA" w:rsidRPr="00072EE8" w:rsidRDefault="007859CA" w:rsidP="007859CA"/>
    <w:p w:rsidR="007859CA" w:rsidRPr="00072EE8" w:rsidRDefault="007859CA" w:rsidP="007859CA">
      <w:pPr>
        <w:suppressAutoHyphens/>
        <w:jc w:val="center"/>
        <w:rPr>
          <w:b/>
          <w:szCs w:val="24"/>
        </w:rPr>
      </w:pPr>
      <w:r w:rsidRPr="00072EE8">
        <w:rPr>
          <w:szCs w:val="24"/>
        </w:rPr>
        <w:t>[Signature page follows.]</w:t>
      </w:r>
      <w:r w:rsidRPr="00072EE8">
        <w:rPr>
          <w:b/>
          <w:szCs w:val="24"/>
        </w:rPr>
        <w:br w:type="page"/>
      </w:r>
    </w:p>
    <w:p w:rsidR="007859CA" w:rsidRPr="00072EE8" w:rsidRDefault="004807BF" w:rsidP="007859CA">
      <w:pPr>
        <w:suppressAutoHyphens/>
        <w:rPr>
          <w:b/>
          <w:szCs w:val="24"/>
        </w:rPr>
      </w:pPr>
      <w:r>
        <w:rPr>
          <w:b/>
          <w:szCs w:val="24"/>
        </w:rPr>
        <w:lastRenderedPageBreak/>
        <w:t>TENANT RESOURCE CENTER</w:t>
      </w:r>
      <w:r w:rsidR="007859CA" w:rsidRPr="00072EE8">
        <w:rPr>
          <w:b/>
          <w:szCs w:val="24"/>
        </w:rPr>
        <w:tab/>
      </w:r>
      <w:r w:rsidR="007859CA" w:rsidRPr="00072EE8">
        <w:rPr>
          <w:b/>
          <w:szCs w:val="24"/>
        </w:rPr>
        <w:tab/>
      </w:r>
      <w:r w:rsidR="007859CA" w:rsidRPr="00072EE8">
        <w:rPr>
          <w:b/>
          <w:szCs w:val="24"/>
        </w:rPr>
        <w:tab/>
        <w:t xml:space="preserve">EMPLOYEE </w:t>
      </w:r>
    </w:p>
    <w:p w:rsidR="007859CA" w:rsidRPr="00072EE8" w:rsidRDefault="007859CA" w:rsidP="007859CA">
      <w:pPr>
        <w:suppressAutoHyphens/>
        <w:rPr>
          <w:szCs w:val="24"/>
        </w:rPr>
      </w:pPr>
    </w:p>
    <w:p w:rsidR="007859CA" w:rsidRPr="00072EE8" w:rsidRDefault="007859CA" w:rsidP="007859CA">
      <w:pPr>
        <w:suppressAutoHyphens/>
        <w:rPr>
          <w:szCs w:val="24"/>
        </w:rPr>
      </w:pPr>
    </w:p>
    <w:p w:rsidR="007859CA" w:rsidRPr="00072EE8" w:rsidRDefault="007859CA" w:rsidP="007859CA">
      <w:pPr>
        <w:suppressAutoHyphens/>
        <w:rPr>
          <w:szCs w:val="24"/>
        </w:rPr>
      </w:pPr>
      <w:r w:rsidRPr="00072EE8">
        <w:rPr>
          <w:szCs w:val="24"/>
        </w:rPr>
        <w:t>By:___________________________</w:t>
      </w:r>
      <w:r w:rsidRPr="00072EE8">
        <w:rPr>
          <w:szCs w:val="24"/>
        </w:rPr>
        <w:tab/>
      </w:r>
      <w:r w:rsidRPr="00072EE8">
        <w:rPr>
          <w:szCs w:val="24"/>
        </w:rPr>
        <w:tab/>
      </w:r>
      <w:r w:rsidRPr="00072EE8">
        <w:rPr>
          <w:szCs w:val="24"/>
        </w:rPr>
        <w:tab/>
        <w:t>_____________________________</w:t>
      </w:r>
    </w:p>
    <w:p w:rsidR="007859CA" w:rsidRPr="00072EE8" w:rsidRDefault="007859CA" w:rsidP="007859CA">
      <w:pPr>
        <w:suppressAutoHyphens/>
        <w:rPr>
          <w:szCs w:val="24"/>
        </w:rPr>
      </w:pPr>
      <w:r w:rsidRPr="00072EE8">
        <w:rPr>
          <w:szCs w:val="24"/>
        </w:rPr>
        <w:t xml:space="preserve">     </w:t>
      </w:r>
      <w:r w:rsidRPr="00072EE8">
        <w:rPr>
          <w:szCs w:val="24"/>
        </w:rPr>
        <w:tab/>
      </w:r>
      <w:r w:rsidR="004807BF">
        <w:rPr>
          <w:szCs w:val="24"/>
        </w:rPr>
        <w:tab/>
      </w:r>
      <w:r w:rsidRPr="00072EE8">
        <w:rPr>
          <w:szCs w:val="24"/>
        </w:rPr>
        <w:tab/>
      </w:r>
      <w:r w:rsidRPr="00072EE8">
        <w:rPr>
          <w:szCs w:val="24"/>
        </w:rPr>
        <w:tab/>
      </w:r>
      <w:r w:rsidRPr="00072EE8">
        <w:rPr>
          <w:szCs w:val="24"/>
        </w:rPr>
        <w:tab/>
        <w:t xml:space="preserve">  </w:t>
      </w:r>
      <w:r w:rsidRPr="00072EE8">
        <w:rPr>
          <w:szCs w:val="24"/>
        </w:rPr>
        <w:tab/>
      </w:r>
      <w:r w:rsidRPr="00072EE8">
        <w:rPr>
          <w:szCs w:val="24"/>
        </w:rPr>
        <w:tab/>
      </w:r>
      <w:r w:rsidR="004807BF">
        <w:rPr>
          <w:szCs w:val="24"/>
        </w:rPr>
        <w:t>Brenda Konkel</w:t>
      </w:r>
    </w:p>
    <w:p w:rsidR="007859CA" w:rsidRPr="00072EE8" w:rsidRDefault="004807BF" w:rsidP="007859CA">
      <w:pPr>
        <w:suppressAutoHyphens/>
        <w:rPr>
          <w:szCs w:val="24"/>
        </w:rPr>
      </w:pPr>
      <w:r>
        <w:rPr>
          <w:szCs w:val="24"/>
        </w:rPr>
        <w:t xml:space="preserve">Title: </w:t>
      </w:r>
      <w:r>
        <w:rPr>
          <w:szCs w:val="24"/>
          <w:u w:val="single"/>
        </w:rPr>
        <w:tab/>
      </w:r>
      <w:r>
        <w:rPr>
          <w:szCs w:val="24"/>
          <w:u w:val="single"/>
        </w:rPr>
        <w:tab/>
      </w:r>
      <w:r>
        <w:rPr>
          <w:szCs w:val="24"/>
          <w:u w:val="single"/>
        </w:rPr>
        <w:tab/>
      </w:r>
      <w:r>
        <w:rPr>
          <w:szCs w:val="24"/>
          <w:u w:val="single"/>
        </w:rPr>
        <w:tab/>
      </w:r>
      <w:r>
        <w:rPr>
          <w:szCs w:val="24"/>
          <w:u w:val="single"/>
        </w:rPr>
        <w:tab/>
      </w:r>
      <w:r w:rsidR="007859CA" w:rsidRPr="00072EE8">
        <w:rPr>
          <w:szCs w:val="24"/>
        </w:rPr>
        <w:tab/>
      </w:r>
    </w:p>
    <w:p w:rsidR="007859CA" w:rsidRPr="00072EE8" w:rsidRDefault="007859CA" w:rsidP="007859CA">
      <w:pPr>
        <w:suppressAutoHyphens/>
        <w:rPr>
          <w:szCs w:val="24"/>
        </w:rPr>
      </w:pPr>
    </w:p>
    <w:p w:rsidR="007859CA" w:rsidRPr="00072EE8" w:rsidRDefault="007859CA" w:rsidP="007859CA">
      <w:pPr>
        <w:suppressAutoHyphens/>
        <w:rPr>
          <w:szCs w:val="24"/>
        </w:rPr>
      </w:pPr>
      <w:r w:rsidRPr="00072EE8">
        <w:rPr>
          <w:szCs w:val="24"/>
        </w:rPr>
        <w:t>Date:_____________________________</w:t>
      </w:r>
      <w:r w:rsidRPr="00072EE8">
        <w:rPr>
          <w:szCs w:val="24"/>
        </w:rPr>
        <w:tab/>
      </w:r>
      <w:r w:rsidRPr="00072EE8">
        <w:rPr>
          <w:szCs w:val="24"/>
        </w:rPr>
        <w:tab/>
        <w:t>Date:___________________________</w:t>
      </w:r>
    </w:p>
    <w:p w:rsidR="007859CA" w:rsidRPr="00072EE8" w:rsidRDefault="007859CA" w:rsidP="007859CA">
      <w:pPr>
        <w:suppressAutoHyphens/>
        <w:rPr>
          <w:szCs w:val="24"/>
        </w:rPr>
      </w:pPr>
    </w:p>
    <w:p w:rsidR="007859CA" w:rsidRPr="00072EE8" w:rsidRDefault="007859CA" w:rsidP="007859CA"/>
    <w:p w:rsidR="007859CA" w:rsidRPr="00072EE8" w:rsidRDefault="007859CA" w:rsidP="007859CA">
      <w:pPr>
        <w:spacing w:after="240"/>
      </w:pPr>
      <w:r w:rsidRPr="00072EE8">
        <w:br w:type="page"/>
      </w:r>
    </w:p>
    <w:p w:rsidR="007859CA" w:rsidRPr="00072EE8" w:rsidRDefault="007859CA" w:rsidP="007859CA">
      <w:pPr>
        <w:jc w:val="center"/>
        <w:rPr>
          <w:b/>
          <w:bCs/>
          <w:u w:val="single"/>
        </w:rPr>
      </w:pPr>
      <w:r w:rsidRPr="00072EE8">
        <w:rPr>
          <w:b/>
          <w:bCs/>
          <w:u w:val="single"/>
        </w:rPr>
        <w:lastRenderedPageBreak/>
        <w:t>EXHIBIT A</w:t>
      </w:r>
    </w:p>
    <w:p w:rsidR="007859CA" w:rsidRPr="00072EE8" w:rsidRDefault="007859CA" w:rsidP="007859CA">
      <w:pPr>
        <w:jc w:val="center"/>
        <w:rPr>
          <w:b/>
          <w:bCs/>
          <w:u w:val="single"/>
        </w:rPr>
      </w:pPr>
    </w:p>
    <w:p w:rsidR="00BC1B1D" w:rsidRPr="00700A98" w:rsidRDefault="00BC1B1D" w:rsidP="00BC1B1D">
      <w:pPr>
        <w:spacing w:before="240" w:after="240"/>
        <w:rPr>
          <w:szCs w:val="24"/>
        </w:rPr>
      </w:pPr>
      <w:r w:rsidRPr="00700A98">
        <w:rPr>
          <w:szCs w:val="24"/>
        </w:rPr>
        <w:t>RESIGNATION</w:t>
      </w:r>
    </w:p>
    <w:p w:rsidR="00BC1B1D" w:rsidRPr="00700A98" w:rsidRDefault="00BC1B1D" w:rsidP="00BC1B1D">
      <w:pPr>
        <w:spacing w:before="240" w:after="240"/>
        <w:rPr>
          <w:szCs w:val="24"/>
        </w:rPr>
      </w:pPr>
    </w:p>
    <w:p w:rsidR="00BC1B1D" w:rsidRPr="00700A98" w:rsidRDefault="00BC1B1D" w:rsidP="00BC1B1D">
      <w:pPr>
        <w:spacing w:before="240" w:after="240"/>
        <w:rPr>
          <w:szCs w:val="24"/>
        </w:rPr>
      </w:pPr>
    </w:p>
    <w:p w:rsidR="00BC1B1D" w:rsidRPr="00700A98" w:rsidRDefault="00BC1B1D" w:rsidP="00BC1B1D">
      <w:pPr>
        <w:spacing w:before="240" w:after="240"/>
        <w:rPr>
          <w:szCs w:val="24"/>
        </w:rPr>
      </w:pPr>
      <w:r w:rsidRPr="00700A98">
        <w:rPr>
          <w:szCs w:val="24"/>
        </w:rPr>
        <w:t xml:space="preserve">I, </w:t>
      </w:r>
      <w:r>
        <w:rPr>
          <w:szCs w:val="24"/>
        </w:rPr>
        <w:t xml:space="preserve">Brenda Konkel, </w:t>
      </w:r>
      <w:r w:rsidRPr="00700A98">
        <w:rPr>
          <w:szCs w:val="24"/>
        </w:rPr>
        <w:t xml:space="preserve">hereby voluntarily resign </w:t>
      </w:r>
      <w:r>
        <w:rPr>
          <w:szCs w:val="24"/>
        </w:rPr>
        <w:t xml:space="preserve">any and all positions </w:t>
      </w:r>
      <w:r w:rsidRPr="00700A98">
        <w:rPr>
          <w:szCs w:val="24"/>
        </w:rPr>
        <w:t xml:space="preserve">with </w:t>
      </w:r>
      <w:r>
        <w:rPr>
          <w:szCs w:val="24"/>
        </w:rPr>
        <w:t>Tenant Resource Center, effective December 31</w:t>
      </w:r>
      <w:r w:rsidRPr="00700A98">
        <w:rPr>
          <w:szCs w:val="24"/>
        </w:rPr>
        <w:t>, 201</w:t>
      </w:r>
      <w:r>
        <w:rPr>
          <w:szCs w:val="24"/>
        </w:rPr>
        <w:t>8</w:t>
      </w:r>
      <w:r w:rsidRPr="00700A98">
        <w:rPr>
          <w:szCs w:val="24"/>
        </w:rPr>
        <w:t xml:space="preserve">.  I hereby acknowledge and agree that the </w:t>
      </w:r>
      <w:r w:rsidRPr="00BC1B1D">
        <w:rPr>
          <w:szCs w:val="24"/>
        </w:rPr>
        <w:t xml:space="preserve">Mutual Agreement Of Separation, Waiver And Release </w:t>
      </w:r>
      <w:r w:rsidRPr="00700A98">
        <w:rPr>
          <w:szCs w:val="24"/>
        </w:rPr>
        <w:t xml:space="preserve">I signed effective on ____________________, </w:t>
      </w:r>
      <w:r w:rsidRPr="00462D52">
        <w:rPr>
          <w:szCs w:val="24"/>
        </w:rPr>
        <w:t>2018</w:t>
      </w:r>
      <w:r w:rsidRPr="00700A98">
        <w:rPr>
          <w:szCs w:val="24"/>
        </w:rPr>
        <w:t xml:space="preserve">, covers the time between its effective date and the date of my resignation.  I further confirm and agree that I am resigning voluntarily and that I have not been coerced or threatened into </w:t>
      </w:r>
      <w:r>
        <w:rPr>
          <w:szCs w:val="24"/>
        </w:rPr>
        <w:t>submitting this resignation</w:t>
      </w:r>
      <w:r w:rsidRPr="00700A98">
        <w:rPr>
          <w:szCs w:val="24"/>
        </w:rPr>
        <w:t>.</w:t>
      </w:r>
    </w:p>
    <w:p w:rsidR="00BC1B1D" w:rsidRPr="00700A98" w:rsidRDefault="00BC1B1D" w:rsidP="00BC1B1D">
      <w:pPr>
        <w:spacing w:before="240" w:after="240"/>
        <w:rPr>
          <w:szCs w:val="24"/>
        </w:rPr>
      </w:pPr>
    </w:p>
    <w:p w:rsidR="00BC1B1D" w:rsidRPr="00700A98" w:rsidRDefault="00BC1B1D" w:rsidP="00BC1B1D">
      <w:pPr>
        <w:spacing w:before="240" w:after="240"/>
        <w:rPr>
          <w:szCs w:val="24"/>
        </w:rPr>
      </w:pPr>
    </w:p>
    <w:p w:rsidR="00BC1B1D" w:rsidRPr="00700A98" w:rsidRDefault="00BC1B1D" w:rsidP="00BC1B1D">
      <w:pPr>
        <w:spacing w:before="240" w:after="240"/>
        <w:rPr>
          <w:szCs w:val="24"/>
        </w:rPr>
      </w:pPr>
    </w:p>
    <w:p w:rsidR="00BC1B1D" w:rsidRDefault="00BC1B1D" w:rsidP="00BC1B1D">
      <w:pPr>
        <w:rPr>
          <w:szCs w:val="24"/>
          <w:u w:val="single"/>
        </w:rPr>
      </w:pPr>
      <w:r w:rsidRPr="00700A98">
        <w:rPr>
          <w:szCs w:val="24"/>
        </w:rPr>
        <w:t>Signed:</w:t>
      </w:r>
      <w:r w:rsidRPr="00700A98">
        <w:rPr>
          <w:szCs w:val="24"/>
          <w:u w:val="single"/>
        </w:rPr>
        <w:tab/>
      </w:r>
      <w:r w:rsidRPr="00700A98">
        <w:rPr>
          <w:szCs w:val="24"/>
          <w:u w:val="single"/>
        </w:rPr>
        <w:tab/>
      </w:r>
      <w:r w:rsidRPr="00700A98">
        <w:rPr>
          <w:szCs w:val="24"/>
          <w:u w:val="single"/>
        </w:rPr>
        <w:tab/>
      </w:r>
      <w:r w:rsidRPr="00700A98">
        <w:rPr>
          <w:szCs w:val="24"/>
          <w:u w:val="single"/>
        </w:rPr>
        <w:tab/>
      </w:r>
      <w:r w:rsidRPr="00700A98">
        <w:rPr>
          <w:szCs w:val="24"/>
          <w:u w:val="single"/>
        </w:rPr>
        <w:tab/>
      </w:r>
      <w:r w:rsidRPr="00700A98">
        <w:rPr>
          <w:szCs w:val="24"/>
        </w:rPr>
        <w:tab/>
        <w:t>Dated:</w:t>
      </w:r>
      <w:r w:rsidRPr="00700A98">
        <w:rPr>
          <w:szCs w:val="24"/>
          <w:u w:val="single"/>
        </w:rPr>
        <w:tab/>
      </w:r>
      <w:r w:rsidRPr="00700A98">
        <w:rPr>
          <w:szCs w:val="24"/>
          <w:u w:val="single"/>
        </w:rPr>
        <w:tab/>
      </w:r>
      <w:r w:rsidRPr="00700A98">
        <w:rPr>
          <w:szCs w:val="24"/>
          <w:u w:val="single"/>
        </w:rPr>
        <w:tab/>
      </w:r>
      <w:r w:rsidRPr="00700A98">
        <w:rPr>
          <w:szCs w:val="24"/>
          <w:u w:val="single"/>
        </w:rPr>
        <w:tab/>
      </w:r>
      <w:r w:rsidRPr="00700A98">
        <w:rPr>
          <w:szCs w:val="24"/>
        </w:rPr>
        <w:t xml:space="preserve">, </w:t>
      </w:r>
      <w:r w:rsidRPr="00462D52">
        <w:rPr>
          <w:szCs w:val="24"/>
        </w:rPr>
        <w:t>2018</w:t>
      </w:r>
    </w:p>
    <w:p w:rsidR="00BC1B1D" w:rsidRPr="00700A98" w:rsidRDefault="00BC1B1D" w:rsidP="00BC1B1D">
      <w:pPr>
        <w:ind w:left="720"/>
        <w:rPr>
          <w:szCs w:val="24"/>
        </w:rPr>
      </w:pPr>
      <w:r>
        <w:rPr>
          <w:szCs w:val="24"/>
        </w:rPr>
        <w:t xml:space="preserve">    Brenda Konkel</w:t>
      </w:r>
    </w:p>
    <w:p w:rsidR="009F2BCF" w:rsidRPr="007859CA" w:rsidRDefault="009F2BCF" w:rsidP="007859CA"/>
    <w:sectPr w:rsidR="009F2BCF" w:rsidRPr="007859CA" w:rsidSect="00A41D3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FD6" w:rsidRDefault="00E55FD6" w:rsidP="00EC58CB">
      <w:r>
        <w:separator/>
      </w:r>
    </w:p>
  </w:endnote>
  <w:endnote w:type="continuationSeparator" w:id="0">
    <w:p w:rsidR="00E55FD6" w:rsidRDefault="00E55FD6" w:rsidP="00EC58CB">
      <w:r>
        <w:continuationSeparator/>
      </w:r>
    </w:p>
  </w:endnote>
  <w:endnote w:type="continuationNotice" w:id="1">
    <w:p w:rsidR="00E55FD6" w:rsidRDefault="00E55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5C8" w:rsidRDefault="00C25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B18" w:rsidRPr="00455E50" w:rsidRDefault="00C40212">
    <w:pPr>
      <w:pStyle w:val="Footer"/>
    </w:pPr>
    <w:r>
      <w:ptab w:relativeTo="margin" w:alignment="center" w:leader="none"/>
    </w:r>
    <w:r w:rsidRPr="00455E50">
      <w:fldChar w:fldCharType="begin"/>
    </w:r>
    <w:r w:rsidRPr="00455E50">
      <w:instrText xml:space="preserve"> Page </w:instrText>
    </w:r>
    <w:r w:rsidRPr="00455E50">
      <w:fldChar w:fldCharType="separate"/>
    </w:r>
    <w:r w:rsidR="00C255C8">
      <w:rPr>
        <w:noProof/>
      </w:rPr>
      <w:t>2</w:t>
    </w:r>
    <w:r w:rsidRPr="00455E50">
      <w:fldChar w:fldCharType="end"/>
    </w:r>
  </w:p>
  <w:bookmarkStart w:id="1" w:name="_iDocIDField_1"/>
  <w:p w:rsidR="00C40212" w:rsidRPr="00D57B18" w:rsidRDefault="00C74411" w:rsidP="00D57B18">
    <w:pPr>
      <w:pStyle w:val="DocID"/>
    </w:pPr>
    <w:r>
      <w:fldChar w:fldCharType="begin"/>
    </w:r>
    <w:r>
      <w:instrText xml:space="preserve"> IF</w:instrText>
    </w:r>
    <w:r>
      <w:fldChar w:fldCharType="begin"/>
    </w:r>
    <w:r>
      <w:instrText xml:space="preserve"> DOCPROPERTY "CUS_DocIDOperation" </w:instrText>
    </w:r>
    <w:r>
      <w:fldChar w:fldCharType="separate"/>
    </w:r>
    <w:r w:rsidR="00E61175">
      <w:rPr>
        <w:b/>
        <w:bCs/>
      </w:rPr>
      <w:instrText>Error! Unknown document property name.</w:instrText>
    </w:r>
    <w:r>
      <w:fldChar w:fldCharType="end"/>
    </w:r>
    <w:r>
      <w:instrText xml:space="preserve">= "FIRST PAGE ONLY" </w:instrText>
    </w: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Pr>
        <w:noProof/>
      </w:rPr>
      <w:instrText>2</w:instrText>
    </w:r>
    <w:r>
      <w:fldChar w:fldCharType="end"/>
    </w:r>
    <w:r>
      <w:instrText xml:space="preserve"> = "1" </w:instrText>
    </w:r>
    <w:r>
      <w:fldChar w:fldCharType="separate"/>
    </w:r>
    <w:r>
      <w:rPr>
        <w:noProof/>
      </w:rPr>
      <w:instrText>0</w:instrText>
    </w:r>
    <w:r>
      <w:fldChar w:fldCharType="end"/>
    </w:r>
    <w:r>
      <w:instrText xml:space="preserve">, </w:instrText>
    </w:r>
    <w:r>
      <w:fldChar w:fldCharType="begin"/>
    </w:r>
    <w:r>
      <w:instrText xml:space="preserve"> COMPARE </w:instrText>
    </w:r>
    <w:r w:rsidR="00E55FD6">
      <w:fldChar w:fldCharType="begin"/>
    </w:r>
    <w:r w:rsidR="00E55FD6">
      <w:instrText xml:space="preserve"> SECTION </w:instrText>
    </w:r>
    <w:r w:rsidR="00E55FD6">
      <w:fldChar w:fldCharType="separate"/>
    </w:r>
    <w:r>
      <w:instrText>1</w:instrText>
    </w:r>
    <w:r w:rsidR="00E55FD6">
      <w:fldChar w:fldCharType="end"/>
    </w:r>
    <w:r>
      <w:instrText xml:space="preserve"> = "1" </w:instrText>
    </w:r>
    <w:r>
      <w:fldChar w:fldCharType="separate"/>
    </w:r>
    <w:r>
      <w:rPr>
        <w:noProof/>
      </w:rPr>
      <w:instrText>1</w:instrText>
    </w:r>
    <w:r>
      <w:fldChar w:fldCharType="end"/>
    </w:r>
    <w:r>
      <w:instrText xml:space="preserve">) </w:instrText>
    </w:r>
    <w:r>
      <w:fldChar w:fldCharType="separate"/>
    </w:r>
    <w:r>
      <w:rPr>
        <w:noProof/>
      </w:rPr>
      <w:instrText>0</w:instrText>
    </w:r>
    <w:r>
      <w:fldChar w:fldCharType="end"/>
    </w:r>
    <w:r>
      <w:instrText xml:space="preserve"> = 1 </w:instrText>
    </w:r>
    <w:r w:rsidR="00E55FD6">
      <w:fldChar w:fldCharType="begin"/>
    </w:r>
    <w:r w:rsidR="00E55FD6">
      <w:instrText xml:space="preserve">  DOCPROPERTY "CUS_DocIDString" </w:instrText>
    </w:r>
    <w:r w:rsidR="00E55FD6">
      <w:fldChar w:fldCharType="separate"/>
    </w:r>
    <w:r>
      <w:instrText>1872346.2</w:instrText>
    </w:r>
    <w:r w:rsidR="00E55FD6">
      <w:fldChar w:fldCharType="end"/>
    </w:r>
    <w:r>
      <w:instrText xml:space="preserve"> </w:instrText>
    </w:r>
    <w:r>
      <w:fldChar w:fldCharType="end"/>
    </w:r>
    <w:r>
      <w:instrText xml:space="preserve"> </w:instrTex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B18" w:rsidRPr="00D57B18" w:rsidRDefault="000341A1" w:rsidP="000245D1">
    <w:pPr>
      <w:pStyle w:val="DocID"/>
    </w:pPr>
    <w:bookmarkStart w:id="2" w:name="_iDocIDField_2"/>
    <w:r>
      <w:t>2178741</w:t>
    </w:r>
    <w:bookmarkEnd w:id="2"/>
    <w:r w:rsidR="003731BB" w:rsidRPr="00D57B1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FD6" w:rsidRDefault="00E55FD6" w:rsidP="00EC58CB">
      <w:r>
        <w:separator/>
      </w:r>
    </w:p>
  </w:footnote>
  <w:footnote w:type="continuationSeparator" w:id="0">
    <w:p w:rsidR="00E55FD6" w:rsidRDefault="00E55FD6" w:rsidP="00EC58CB">
      <w:r>
        <w:continuationSeparator/>
      </w:r>
    </w:p>
  </w:footnote>
  <w:footnote w:type="continuationNotice" w:id="1">
    <w:p w:rsidR="00E55FD6" w:rsidRDefault="00E55F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5C8" w:rsidRDefault="00C25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5C8" w:rsidRDefault="00C25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5C8" w:rsidRDefault="00C25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17EC"/>
    <w:multiLevelType w:val="hybridMultilevel"/>
    <w:tmpl w:val="027E0650"/>
    <w:lvl w:ilvl="0" w:tplc="FB547E7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9AD30C1"/>
    <w:multiLevelType w:val="singleLevel"/>
    <w:tmpl w:val="BD40E236"/>
    <w:lvl w:ilvl="0">
      <w:start w:val="1"/>
      <w:numFmt w:val="decimal"/>
      <w:pStyle w:val="wrap"/>
      <w:lvlText w:val="%1."/>
      <w:lvlJc w:val="left"/>
      <w:pPr>
        <w:tabs>
          <w:tab w:val="num" w:pos="1080"/>
        </w:tabs>
        <w:ind w:firstLine="720"/>
      </w:pPr>
    </w:lvl>
  </w:abstractNum>
  <w:abstractNum w:abstractNumId="2" w15:restartNumberingAfterBreak="0">
    <w:nsid w:val="327A3CDC"/>
    <w:multiLevelType w:val="singleLevel"/>
    <w:tmpl w:val="F6049164"/>
    <w:lvl w:ilvl="0">
      <w:start w:val="1"/>
      <w:numFmt w:val="decimal"/>
      <w:lvlText w:val="%1."/>
      <w:lvlJc w:val="left"/>
      <w:pPr>
        <w:tabs>
          <w:tab w:val="num" w:pos="720"/>
        </w:tabs>
        <w:ind w:left="720" w:hanging="720"/>
      </w:pPr>
      <w:rPr>
        <w:rFonts w:cs="Times New Roman" w:hint="default"/>
        <w:color w:val="auto"/>
      </w:rPr>
    </w:lvl>
  </w:abstractNum>
  <w:abstractNum w:abstractNumId="3" w15:restartNumberingAfterBreak="0">
    <w:nsid w:val="33C25F8F"/>
    <w:multiLevelType w:val="hybridMultilevel"/>
    <w:tmpl w:val="7B9220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EE0B7F"/>
    <w:multiLevelType w:val="multilevel"/>
    <w:tmpl w:val="164A70DC"/>
    <w:name w:val="Number"/>
    <w:lvl w:ilvl="0">
      <w:start w:val="1"/>
      <w:numFmt w:val="decimal"/>
      <w:pStyle w:val="Number1"/>
      <w:lvlText w:val="%1."/>
      <w:lvlJc w:val="left"/>
      <w:pPr>
        <w:tabs>
          <w:tab w:val="num" w:pos="720"/>
        </w:tabs>
        <w:ind w:left="1440" w:hanging="720"/>
      </w:pPr>
      <w:rPr>
        <w:rFonts w:hint="default"/>
      </w:rPr>
    </w:lvl>
    <w:lvl w:ilvl="1">
      <w:start w:val="1"/>
      <w:numFmt w:val="lowerLetter"/>
      <w:pStyle w:val="Number2"/>
      <w:lvlText w:val="(%2)"/>
      <w:lvlJc w:val="left"/>
      <w:pPr>
        <w:tabs>
          <w:tab w:val="num" w:pos="1440"/>
        </w:tabs>
        <w:ind w:left="2160" w:hanging="720"/>
      </w:pPr>
      <w:rPr>
        <w:rFonts w:hint="default"/>
      </w:rPr>
    </w:lvl>
    <w:lvl w:ilvl="2">
      <w:start w:val="1"/>
      <w:numFmt w:val="lowerRoman"/>
      <w:pStyle w:val="Number3"/>
      <w:lvlText w:val="(%3)"/>
      <w:lvlJc w:val="left"/>
      <w:pPr>
        <w:tabs>
          <w:tab w:val="num" w:pos="2160"/>
        </w:tabs>
        <w:ind w:left="2880" w:hanging="720"/>
      </w:pPr>
      <w:rPr>
        <w:rFonts w:hint="default"/>
      </w:rPr>
    </w:lvl>
    <w:lvl w:ilvl="3">
      <w:start w:val="1"/>
      <w:numFmt w:val="decimal"/>
      <w:pStyle w:val="Number4"/>
      <w:lvlText w:val="(%4)"/>
      <w:lvlJc w:val="left"/>
      <w:pPr>
        <w:tabs>
          <w:tab w:val="num" w:pos="2880"/>
        </w:tabs>
        <w:ind w:left="3600" w:hanging="720"/>
      </w:pPr>
      <w:rPr>
        <w:rFonts w:hint="default"/>
      </w:rPr>
    </w:lvl>
    <w:lvl w:ilvl="4">
      <w:start w:val="1"/>
      <w:numFmt w:val="lowerLetter"/>
      <w:pStyle w:val="Number5"/>
      <w:lvlText w:val="%5."/>
      <w:lvlJc w:val="left"/>
      <w:pPr>
        <w:tabs>
          <w:tab w:val="num" w:pos="3600"/>
        </w:tabs>
        <w:ind w:left="4320" w:hanging="720"/>
      </w:pPr>
      <w:rPr>
        <w:rFonts w:hint="default"/>
      </w:rPr>
    </w:lvl>
    <w:lvl w:ilvl="5">
      <w:start w:val="1"/>
      <w:numFmt w:val="lowerRoman"/>
      <w:pStyle w:val="Number6"/>
      <w:lvlText w:val="%6."/>
      <w:lvlJc w:val="left"/>
      <w:pPr>
        <w:tabs>
          <w:tab w:val="num" w:pos="4320"/>
        </w:tabs>
        <w:ind w:left="504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409A0AB9"/>
    <w:multiLevelType w:val="hybridMultilevel"/>
    <w:tmpl w:val="C0C852A0"/>
    <w:lvl w:ilvl="0" w:tplc="A288C72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4E5FE4"/>
    <w:multiLevelType w:val="hybridMultilevel"/>
    <w:tmpl w:val="1A685D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91E0A9D2">
      <w:start w:val="1"/>
      <w:numFmt w:val="decimal"/>
      <w:lvlText w:val="%3."/>
      <w:lvlJc w:val="right"/>
      <w:pPr>
        <w:ind w:left="2880" w:hanging="18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44C5E2C"/>
    <w:multiLevelType w:val="hybridMultilevel"/>
    <w:tmpl w:val="623E53A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91E0A9D2">
      <w:start w:val="1"/>
      <w:numFmt w:val="decimal"/>
      <w:lvlText w:val="%3."/>
      <w:lvlJc w:val="right"/>
      <w:pPr>
        <w:ind w:left="2880" w:hanging="18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5A21DD2"/>
    <w:multiLevelType w:val="hybridMultilevel"/>
    <w:tmpl w:val="EC867E6C"/>
    <w:lvl w:ilvl="0" w:tplc="60A4EE72">
      <w:start w:val="7"/>
      <w:numFmt w:val="decimal"/>
      <w:lvlText w:val="%1."/>
      <w:lvlJc w:val="left"/>
      <w:pPr>
        <w:tabs>
          <w:tab w:val="num" w:pos="720"/>
        </w:tabs>
        <w:ind w:left="720" w:hanging="360"/>
      </w:pPr>
      <w:rPr>
        <w:rFonts w:hint="default"/>
        <w:b/>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8B54AE"/>
    <w:multiLevelType w:val="multilevel"/>
    <w:tmpl w:val="EDDC955A"/>
    <w:name w:val="Bullet"/>
    <w:lvl w:ilvl="0">
      <w:start w:val="1"/>
      <w:numFmt w:val="bullet"/>
      <w:pStyle w:val="Bullet1"/>
      <w:lvlText w:val="·"/>
      <w:lvlJc w:val="left"/>
      <w:pPr>
        <w:tabs>
          <w:tab w:val="num" w:pos="1440"/>
        </w:tabs>
        <w:ind w:left="1440" w:hanging="720"/>
      </w:pPr>
      <w:rPr>
        <w:rFonts w:ascii="Symbol" w:hAnsi="Symbol" w:hint="default"/>
        <w:b w:val="0"/>
        <w:i w:val="0"/>
        <w:caps w:val="0"/>
        <w:u w:val="none"/>
      </w:rPr>
    </w:lvl>
    <w:lvl w:ilvl="1">
      <w:start w:val="1"/>
      <w:numFmt w:val="bullet"/>
      <w:lvlRestart w:val="0"/>
      <w:pStyle w:val="Bullet2"/>
      <w:lvlText w:val="o"/>
      <w:lvlJc w:val="left"/>
      <w:pPr>
        <w:tabs>
          <w:tab w:val="num" w:pos="2160"/>
        </w:tabs>
        <w:ind w:left="2160" w:hanging="720"/>
      </w:pPr>
      <w:rPr>
        <w:rFonts w:ascii="Courier New" w:hAnsi="Courier New" w:hint="default"/>
        <w:b w:val="0"/>
        <w:i w:val="0"/>
        <w:caps w:val="0"/>
        <w:sz w:val="24"/>
        <w:u w:val="none"/>
      </w:rPr>
    </w:lvl>
    <w:lvl w:ilvl="2">
      <w:start w:val="1"/>
      <w:numFmt w:val="bullet"/>
      <w:lvlRestart w:val="0"/>
      <w:pStyle w:val="Bullet3"/>
      <w:lvlText w:val=""/>
      <w:lvlJc w:val="left"/>
      <w:pPr>
        <w:tabs>
          <w:tab w:val="num" w:pos="2880"/>
        </w:tabs>
        <w:ind w:left="2880" w:hanging="720"/>
      </w:pPr>
      <w:rPr>
        <w:rFonts w:ascii="Symbol" w:hAnsi="Symbol" w:hint="default"/>
        <w:b w:val="0"/>
        <w:i w:val="0"/>
        <w:caps w:val="0"/>
        <w:color w:val="auto"/>
        <w:u w:val="none"/>
      </w:rPr>
    </w:lvl>
    <w:lvl w:ilvl="3">
      <w:start w:val="1"/>
      <w:numFmt w:val="bullet"/>
      <w:lvlRestart w:val="0"/>
      <w:pStyle w:val="Bullet4"/>
      <w:lvlText w:val="o"/>
      <w:lvlJc w:val="left"/>
      <w:pPr>
        <w:tabs>
          <w:tab w:val="num" w:pos="3600"/>
        </w:tabs>
        <w:ind w:left="3600" w:hanging="720"/>
      </w:pPr>
      <w:rPr>
        <w:rFonts w:ascii="Courier New" w:hAnsi="Courier New" w:hint="default"/>
        <w:b w:val="0"/>
        <w:i w:val="0"/>
        <w:caps w:val="0"/>
        <w:u w:val="none"/>
      </w:rPr>
    </w:lvl>
    <w:lvl w:ilvl="4">
      <w:start w:val="1"/>
      <w:numFmt w:val="bullet"/>
      <w:pStyle w:val="Bullet5"/>
      <w:lvlText w:val="·"/>
      <w:lvlJc w:val="left"/>
      <w:pPr>
        <w:tabs>
          <w:tab w:val="num" w:pos="4320"/>
        </w:tabs>
        <w:ind w:left="4320" w:hanging="720"/>
      </w:pPr>
      <w:rPr>
        <w:rFonts w:ascii="Symbol" w:hAnsi="Symbol" w:hint="default"/>
        <w:b w:val="0"/>
        <w:i w:val="0"/>
        <w:caps w:val="0"/>
        <w:u w:val="none"/>
      </w:rPr>
    </w:lvl>
    <w:lvl w:ilvl="5">
      <w:start w:val="1"/>
      <w:numFmt w:val="none"/>
      <w:lvlRestart w:val="0"/>
      <w:suff w:val="nothing"/>
      <w:lvlText w:val=""/>
      <w:lvlJc w:val="left"/>
      <w:pPr>
        <w:ind w:left="0" w:firstLine="0"/>
      </w:pPr>
      <w:rPr>
        <w:rFonts w:hint="default"/>
        <w:b w:val="0"/>
        <w:i w:val="0"/>
        <w:caps w:val="0"/>
        <w:u w:val="none"/>
      </w:rPr>
    </w:lvl>
    <w:lvl w:ilvl="6">
      <w:start w:val="1"/>
      <w:numFmt w:val="none"/>
      <w:lvlRestart w:val="0"/>
      <w:suff w:val="nothing"/>
      <w:lvlText w:val=""/>
      <w:lvlJc w:val="left"/>
      <w:pPr>
        <w:ind w:left="0" w:firstLine="0"/>
      </w:pPr>
      <w:rPr>
        <w:rFonts w:hint="default"/>
        <w:b w:val="0"/>
        <w:i w:val="0"/>
        <w:caps w:val="0"/>
        <w:u w:val="none"/>
      </w:rPr>
    </w:lvl>
    <w:lvl w:ilvl="7">
      <w:start w:val="1"/>
      <w:numFmt w:val="none"/>
      <w:lvlRestart w:val="0"/>
      <w:suff w:val="nothing"/>
      <w:lvlText w:val=""/>
      <w:lvlJc w:val="left"/>
      <w:pPr>
        <w:ind w:left="0" w:firstLine="0"/>
      </w:pPr>
      <w:rPr>
        <w:rFonts w:hint="default"/>
        <w:b w:val="0"/>
        <w:i w:val="0"/>
        <w:caps w:val="0"/>
        <w:u w:val="none"/>
      </w:rPr>
    </w:lvl>
    <w:lvl w:ilvl="8">
      <w:start w:val="1"/>
      <w:numFmt w:val="none"/>
      <w:lvlRestart w:val="0"/>
      <w:suff w:val="nothing"/>
      <w:lvlText w:val=""/>
      <w:lvlJc w:val="left"/>
      <w:pPr>
        <w:ind w:left="0" w:firstLine="0"/>
      </w:pPr>
      <w:rPr>
        <w:rFonts w:hint="default"/>
        <w:b w:val="0"/>
        <w:i w:val="0"/>
        <w:caps w:val="0"/>
        <w:u w:val="none"/>
      </w:rPr>
    </w:lvl>
  </w:abstractNum>
  <w:abstractNum w:abstractNumId="10" w15:restartNumberingAfterBreak="0">
    <w:nsid w:val="6917705C"/>
    <w:multiLevelType w:val="hybridMultilevel"/>
    <w:tmpl w:val="92CAB624"/>
    <w:lvl w:ilvl="0" w:tplc="6EE6EF64">
      <w:start w:val="1"/>
      <w:numFmt w:val="decimal"/>
      <w:lvlText w:val="%1."/>
      <w:lvlJc w:val="left"/>
      <w:pPr>
        <w:tabs>
          <w:tab w:val="num" w:pos="720"/>
        </w:tabs>
        <w:ind w:left="0" w:firstLine="0"/>
      </w:pPr>
      <w:rPr>
        <w:rFonts w:ascii="Times New Roman Bold" w:hAnsi="Times New Roman Bold" w:cs="Arial" w:hint="default"/>
        <w:b/>
        <w:i w:val="0"/>
        <w:sz w:val="24"/>
        <w:szCs w:val="22"/>
      </w:rPr>
    </w:lvl>
    <w:lvl w:ilvl="1" w:tplc="A84AC1B8">
      <w:start w:val="1"/>
      <w:numFmt w:val="lowerLetter"/>
      <w:lvlText w:val="%2."/>
      <w:lvlJc w:val="left"/>
      <w:pPr>
        <w:tabs>
          <w:tab w:val="num" w:pos="900"/>
        </w:tabs>
        <w:ind w:left="180" w:firstLine="720"/>
      </w:pPr>
      <w:rPr>
        <w:rFonts w:hint="default"/>
        <w:b w:val="0"/>
        <w:i w:val="0"/>
        <w:sz w:val="24"/>
        <w:szCs w:val="24"/>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9"/>
  </w:num>
  <w:num w:numId="2">
    <w:abstractNumId w:val="9"/>
  </w:num>
  <w:num w:numId="3">
    <w:abstractNumId w:val="9"/>
  </w:num>
  <w:num w:numId="4">
    <w:abstractNumId w:val="9"/>
  </w:num>
  <w:num w:numId="5">
    <w:abstractNumId w:val="9"/>
  </w:num>
  <w:num w:numId="6">
    <w:abstractNumId w:val="4"/>
  </w:num>
  <w:num w:numId="7">
    <w:abstractNumId w:val="4"/>
  </w:num>
  <w:num w:numId="8">
    <w:abstractNumId w:val="4"/>
  </w:num>
  <w:num w:numId="9">
    <w:abstractNumId w:val="4"/>
  </w:num>
  <w:num w:numId="10">
    <w:abstractNumId w:val="4"/>
  </w:num>
  <w:num w:numId="11">
    <w:abstractNumId w:val="4"/>
  </w:num>
  <w:num w:numId="12">
    <w:abstractNumId w:val="10"/>
  </w:num>
  <w:num w:numId="13">
    <w:abstractNumId w:val="8"/>
  </w:num>
  <w:num w:numId="14">
    <w:abstractNumId w:val="2"/>
  </w:num>
  <w:num w:numId="15">
    <w:abstractNumId w:val="3"/>
  </w:num>
  <w:num w:numId="16">
    <w:abstractNumId w:val="1"/>
  </w:num>
  <w:num w:numId="17">
    <w:abstractNumId w:val="0"/>
  </w:num>
  <w:num w:numId="18">
    <w:abstractNumId w:val="6"/>
  </w:num>
  <w:num w:numId="19">
    <w:abstractNumId w:val="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BCF"/>
    <w:rsid w:val="00007023"/>
    <w:rsid w:val="00016B6D"/>
    <w:rsid w:val="000245D1"/>
    <w:rsid w:val="00031CAA"/>
    <w:rsid w:val="000341A1"/>
    <w:rsid w:val="000462F1"/>
    <w:rsid w:val="00050F6D"/>
    <w:rsid w:val="00060FFF"/>
    <w:rsid w:val="0007211D"/>
    <w:rsid w:val="00077D51"/>
    <w:rsid w:val="0009162C"/>
    <w:rsid w:val="000A5FAD"/>
    <w:rsid w:val="000D49BE"/>
    <w:rsid w:val="000E53C4"/>
    <w:rsid w:val="00105E66"/>
    <w:rsid w:val="00111F1F"/>
    <w:rsid w:val="001228A8"/>
    <w:rsid w:val="00123A9E"/>
    <w:rsid w:val="00125CD1"/>
    <w:rsid w:val="00127108"/>
    <w:rsid w:val="00134091"/>
    <w:rsid w:val="00152E19"/>
    <w:rsid w:val="001602FA"/>
    <w:rsid w:val="001752D6"/>
    <w:rsid w:val="00180A5D"/>
    <w:rsid w:val="001A18D3"/>
    <w:rsid w:val="001B097A"/>
    <w:rsid w:val="001D147E"/>
    <w:rsid w:val="001E66AA"/>
    <w:rsid w:val="001E7F9C"/>
    <w:rsid w:val="001F11B9"/>
    <w:rsid w:val="001F2D6A"/>
    <w:rsid w:val="001F5AD7"/>
    <w:rsid w:val="00210122"/>
    <w:rsid w:val="002172A2"/>
    <w:rsid w:val="00240635"/>
    <w:rsid w:val="00252340"/>
    <w:rsid w:val="00255AF4"/>
    <w:rsid w:val="00260EEF"/>
    <w:rsid w:val="002612EC"/>
    <w:rsid w:val="00263C53"/>
    <w:rsid w:val="00264806"/>
    <w:rsid w:val="002712D0"/>
    <w:rsid w:val="002718A3"/>
    <w:rsid w:val="00272CB1"/>
    <w:rsid w:val="00275BA6"/>
    <w:rsid w:val="00284D2B"/>
    <w:rsid w:val="00291810"/>
    <w:rsid w:val="002A1F98"/>
    <w:rsid w:val="002C52C7"/>
    <w:rsid w:val="002D6516"/>
    <w:rsid w:val="002D6E1D"/>
    <w:rsid w:val="002E726C"/>
    <w:rsid w:val="002F0870"/>
    <w:rsid w:val="002F7164"/>
    <w:rsid w:val="003141C0"/>
    <w:rsid w:val="00320528"/>
    <w:rsid w:val="003213D8"/>
    <w:rsid w:val="00330681"/>
    <w:rsid w:val="003731BB"/>
    <w:rsid w:val="00373CBB"/>
    <w:rsid w:val="00374A4B"/>
    <w:rsid w:val="003804EA"/>
    <w:rsid w:val="0038333D"/>
    <w:rsid w:val="003951F6"/>
    <w:rsid w:val="003A73B9"/>
    <w:rsid w:val="003B07DC"/>
    <w:rsid w:val="003B5377"/>
    <w:rsid w:val="003C4D11"/>
    <w:rsid w:val="003C755E"/>
    <w:rsid w:val="003D5F74"/>
    <w:rsid w:val="0040251B"/>
    <w:rsid w:val="004142C0"/>
    <w:rsid w:val="00426A06"/>
    <w:rsid w:val="0043426B"/>
    <w:rsid w:val="0045135B"/>
    <w:rsid w:val="00455E50"/>
    <w:rsid w:val="004750EB"/>
    <w:rsid w:val="004761E4"/>
    <w:rsid w:val="004807BF"/>
    <w:rsid w:val="004926DA"/>
    <w:rsid w:val="00497653"/>
    <w:rsid w:val="004A06A7"/>
    <w:rsid w:val="004A0770"/>
    <w:rsid w:val="004A5089"/>
    <w:rsid w:val="004A5AF7"/>
    <w:rsid w:val="004C4AE9"/>
    <w:rsid w:val="004E0765"/>
    <w:rsid w:val="004E12BF"/>
    <w:rsid w:val="004E362E"/>
    <w:rsid w:val="004E43EE"/>
    <w:rsid w:val="004F3953"/>
    <w:rsid w:val="005055A9"/>
    <w:rsid w:val="0052227C"/>
    <w:rsid w:val="00524577"/>
    <w:rsid w:val="0053557E"/>
    <w:rsid w:val="00535F02"/>
    <w:rsid w:val="00545C6E"/>
    <w:rsid w:val="00552963"/>
    <w:rsid w:val="00555631"/>
    <w:rsid w:val="005614B0"/>
    <w:rsid w:val="00565EAB"/>
    <w:rsid w:val="005671D5"/>
    <w:rsid w:val="005715CC"/>
    <w:rsid w:val="00573C62"/>
    <w:rsid w:val="005749F7"/>
    <w:rsid w:val="00585A74"/>
    <w:rsid w:val="0059766D"/>
    <w:rsid w:val="005A3CA7"/>
    <w:rsid w:val="005A66A2"/>
    <w:rsid w:val="005B5712"/>
    <w:rsid w:val="005C1E5B"/>
    <w:rsid w:val="005C7C14"/>
    <w:rsid w:val="005E28BB"/>
    <w:rsid w:val="005E3F43"/>
    <w:rsid w:val="006064AE"/>
    <w:rsid w:val="0061618A"/>
    <w:rsid w:val="0061662A"/>
    <w:rsid w:val="0062068C"/>
    <w:rsid w:val="00627F9F"/>
    <w:rsid w:val="006406B4"/>
    <w:rsid w:val="0065545D"/>
    <w:rsid w:val="00655B68"/>
    <w:rsid w:val="00656DE7"/>
    <w:rsid w:val="0067171F"/>
    <w:rsid w:val="00690DF8"/>
    <w:rsid w:val="0069531D"/>
    <w:rsid w:val="006A59C6"/>
    <w:rsid w:val="006B6D10"/>
    <w:rsid w:val="006C0861"/>
    <w:rsid w:val="006C1774"/>
    <w:rsid w:val="006C5488"/>
    <w:rsid w:val="006E583C"/>
    <w:rsid w:val="006E599D"/>
    <w:rsid w:val="006E5F7D"/>
    <w:rsid w:val="006E62DD"/>
    <w:rsid w:val="007066B6"/>
    <w:rsid w:val="00727149"/>
    <w:rsid w:val="00736D07"/>
    <w:rsid w:val="007405A1"/>
    <w:rsid w:val="00753F1F"/>
    <w:rsid w:val="007639DE"/>
    <w:rsid w:val="007656EC"/>
    <w:rsid w:val="00767C79"/>
    <w:rsid w:val="007706A4"/>
    <w:rsid w:val="00777C1E"/>
    <w:rsid w:val="007859CA"/>
    <w:rsid w:val="00791FA3"/>
    <w:rsid w:val="007B0017"/>
    <w:rsid w:val="007C2528"/>
    <w:rsid w:val="007D07D3"/>
    <w:rsid w:val="007D4FF9"/>
    <w:rsid w:val="007E317D"/>
    <w:rsid w:val="007F0C5C"/>
    <w:rsid w:val="0081121E"/>
    <w:rsid w:val="008119E5"/>
    <w:rsid w:val="008239E1"/>
    <w:rsid w:val="0083556B"/>
    <w:rsid w:val="00835CA4"/>
    <w:rsid w:val="00853F30"/>
    <w:rsid w:val="00860A05"/>
    <w:rsid w:val="00861628"/>
    <w:rsid w:val="00890E24"/>
    <w:rsid w:val="0089335C"/>
    <w:rsid w:val="008A261A"/>
    <w:rsid w:val="008B425D"/>
    <w:rsid w:val="008D4A35"/>
    <w:rsid w:val="008E24D5"/>
    <w:rsid w:val="008E4E2A"/>
    <w:rsid w:val="008F0BF0"/>
    <w:rsid w:val="009010B4"/>
    <w:rsid w:val="00911D08"/>
    <w:rsid w:val="00916AFE"/>
    <w:rsid w:val="00917761"/>
    <w:rsid w:val="009320F4"/>
    <w:rsid w:val="00932EB5"/>
    <w:rsid w:val="009334E6"/>
    <w:rsid w:val="009339E1"/>
    <w:rsid w:val="00934001"/>
    <w:rsid w:val="009459A0"/>
    <w:rsid w:val="00945C2B"/>
    <w:rsid w:val="00947FD7"/>
    <w:rsid w:val="00951B8D"/>
    <w:rsid w:val="00962514"/>
    <w:rsid w:val="00976DFA"/>
    <w:rsid w:val="009919E4"/>
    <w:rsid w:val="009A235F"/>
    <w:rsid w:val="009A3155"/>
    <w:rsid w:val="009A504A"/>
    <w:rsid w:val="009A676D"/>
    <w:rsid w:val="009A7E0E"/>
    <w:rsid w:val="009B253F"/>
    <w:rsid w:val="009B4395"/>
    <w:rsid w:val="009C189F"/>
    <w:rsid w:val="009E43B7"/>
    <w:rsid w:val="009F204A"/>
    <w:rsid w:val="009F2BCF"/>
    <w:rsid w:val="009F5920"/>
    <w:rsid w:val="00A04AFA"/>
    <w:rsid w:val="00A07217"/>
    <w:rsid w:val="00A234BE"/>
    <w:rsid w:val="00A41D3C"/>
    <w:rsid w:val="00A46C12"/>
    <w:rsid w:val="00A47AA3"/>
    <w:rsid w:val="00A561B0"/>
    <w:rsid w:val="00A57E6A"/>
    <w:rsid w:val="00A64F5E"/>
    <w:rsid w:val="00A65479"/>
    <w:rsid w:val="00A677BA"/>
    <w:rsid w:val="00A73194"/>
    <w:rsid w:val="00A75BC6"/>
    <w:rsid w:val="00A84574"/>
    <w:rsid w:val="00AA51A9"/>
    <w:rsid w:val="00AA735C"/>
    <w:rsid w:val="00AB17DC"/>
    <w:rsid w:val="00AB3AD1"/>
    <w:rsid w:val="00AB41D4"/>
    <w:rsid w:val="00AB73F1"/>
    <w:rsid w:val="00AC12B6"/>
    <w:rsid w:val="00AD1090"/>
    <w:rsid w:val="00AD1B11"/>
    <w:rsid w:val="00AD788A"/>
    <w:rsid w:val="00AE4DE2"/>
    <w:rsid w:val="00AF7E0D"/>
    <w:rsid w:val="00B02150"/>
    <w:rsid w:val="00B15926"/>
    <w:rsid w:val="00B23EC4"/>
    <w:rsid w:val="00B269FB"/>
    <w:rsid w:val="00B27EF3"/>
    <w:rsid w:val="00B36451"/>
    <w:rsid w:val="00B37963"/>
    <w:rsid w:val="00B44430"/>
    <w:rsid w:val="00B73FB6"/>
    <w:rsid w:val="00B816E9"/>
    <w:rsid w:val="00B950C7"/>
    <w:rsid w:val="00BA30F1"/>
    <w:rsid w:val="00BA56D0"/>
    <w:rsid w:val="00BA71E1"/>
    <w:rsid w:val="00BB077B"/>
    <w:rsid w:val="00BB2447"/>
    <w:rsid w:val="00BB2496"/>
    <w:rsid w:val="00BB432E"/>
    <w:rsid w:val="00BB6C6B"/>
    <w:rsid w:val="00BC08A0"/>
    <w:rsid w:val="00BC1B1D"/>
    <w:rsid w:val="00BE11B7"/>
    <w:rsid w:val="00BF4BF7"/>
    <w:rsid w:val="00C173E6"/>
    <w:rsid w:val="00C255C8"/>
    <w:rsid w:val="00C40212"/>
    <w:rsid w:val="00C518D9"/>
    <w:rsid w:val="00C7146F"/>
    <w:rsid w:val="00C74411"/>
    <w:rsid w:val="00C873AE"/>
    <w:rsid w:val="00CA3D3A"/>
    <w:rsid w:val="00CA4CC9"/>
    <w:rsid w:val="00CE1FA1"/>
    <w:rsid w:val="00CF001B"/>
    <w:rsid w:val="00D202AD"/>
    <w:rsid w:val="00D237B7"/>
    <w:rsid w:val="00D50B56"/>
    <w:rsid w:val="00D51144"/>
    <w:rsid w:val="00D57B18"/>
    <w:rsid w:val="00D63E27"/>
    <w:rsid w:val="00D87A7A"/>
    <w:rsid w:val="00D91BCD"/>
    <w:rsid w:val="00DA7FE9"/>
    <w:rsid w:val="00DB02E2"/>
    <w:rsid w:val="00DC1612"/>
    <w:rsid w:val="00DD59E9"/>
    <w:rsid w:val="00DE3671"/>
    <w:rsid w:val="00DF47C2"/>
    <w:rsid w:val="00E02A26"/>
    <w:rsid w:val="00E05702"/>
    <w:rsid w:val="00E20E31"/>
    <w:rsid w:val="00E52E72"/>
    <w:rsid w:val="00E54D0F"/>
    <w:rsid w:val="00E5514D"/>
    <w:rsid w:val="00E55FD6"/>
    <w:rsid w:val="00E61175"/>
    <w:rsid w:val="00E62259"/>
    <w:rsid w:val="00EB2C1A"/>
    <w:rsid w:val="00EC0AC9"/>
    <w:rsid w:val="00EC3CC3"/>
    <w:rsid w:val="00EC58CB"/>
    <w:rsid w:val="00EC5A3E"/>
    <w:rsid w:val="00EC758C"/>
    <w:rsid w:val="00ED56A4"/>
    <w:rsid w:val="00EE1E83"/>
    <w:rsid w:val="00EE224C"/>
    <w:rsid w:val="00EF6C23"/>
    <w:rsid w:val="00F12FEC"/>
    <w:rsid w:val="00F2149E"/>
    <w:rsid w:val="00F27855"/>
    <w:rsid w:val="00F32408"/>
    <w:rsid w:val="00F378FD"/>
    <w:rsid w:val="00F61104"/>
    <w:rsid w:val="00F63C7E"/>
    <w:rsid w:val="00F66E35"/>
    <w:rsid w:val="00F74CD8"/>
    <w:rsid w:val="00F834ED"/>
    <w:rsid w:val="00F86147"/>
    <w:rsid w:val="00F94E1D"/>
    <w:rsid w:val="00F96CDA"/>
    <w:rsid w:val="00FB30D9"/>
    <w:rsid w:val="00FC30B0"/>
    <w:rsid w:val="00FD107F"/>
    <w:rsid w:val="00FE45D7"/>
    <w:rsid w:val="00FE6029"/>
    <w:rsid w:val="00FF1B34"/>
    <w:rsid w:val="00FF1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7813B"/>
  <w15:docId w15:val="{E7FC0FC8-FDCD-4DC0-AA6A-7FFCA9DB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iPriority="44" w:unhideWhenUsed="1" w:qFormat="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B68"/>
    <w:pPr>
      <w:spacing w:after="0"/>
    </w:pPr>
    <w:rPr>
      <w:rFonts w:eastAsia="Times New Roman" w:cs="Times New Roman"/>
      <w:szCs w:val="20"/>
    </w:rPr>
  </w:style>
  <w:style w:type="paragraph" w:styleId="Heading1">
    <w:name w:val="heading 1"/>
    <w:basedOn w:val="Normal"/>
    <w:next w:val="Normal"/>
    <w:link w:val="Heading1Char"/>
    <w:uiPriority w:val="9"/>
    <w:qFormat/>
    <w:rsid w:val="0009162C"/>
    <w:pPr>
      <w:keepNext/>
      <w:keepLines/>
      <w:outlineLvl w:val="0"/>
    </w:pPr>
    <w:rPr>
      <w:b/>
      <w:bCs/>
      <w:color w:val="000000" w:themeColor="text1"/>
      <w:szCs w:val="28"/>
    </w:rPr>
  </w:style>
  <w:style w:type="paragraph" w:styleId="Heading2">
    <w:name w:val="heading 2"/>
    <w:basedOn w:val="Normal"/>
    <w:next w:val="Normal"/>
    <w:link w:val="Heading2Char"/>
    <w:uiPriority w:val="9"/>
    <w:unhideWhenUsed/>
    <w:qFormat/>
    <w:rsid w:val="003C755E"/>
    <w:pPr>
      <w:keepNext/>
      <w:keepLines/>
      <w:outlineLvl w:val="1"/>
    </w:pPr>
    <w:rPr>
      <w:b/>
      <w:bCs/>
      <w:color w:val="000000" w:themeColor="text1"/>
      <w:szCs w:val="26"/>
    </w:rPr>
  </w:style>
  <w:style w:type="paragraph" w:styleId="Heading3">
    <w:name w:val="heading 3"/>
    <w:basedOn w:val="Normal"/>
    <w:next w:val="Normal"/>
    <w:link w:val="Heading3Char"/>
    <w:uiPriority w:val="9"/>
    <w:unhideWhenUsed/>
    <w:qFormat/>
    <w:rsid w:val="00835CA4"/>
    <w:pPr>
      <w:keepNext/>
      <w:keepLines/>
      <w:outlineLvl w:val="2"/>
    </w:pPr>
    <w:rPr>
      <w:b/>
      <w:bCs/>
      <w:color w:val="000000" w:themeColor="text1"/>
    </w:rPr>
  </w:style>
  <w:style w:type="paragraph" w:styleId="Heading4">
    <w:name w:val="heading 4"/>
    <w:basedOn w:val="Normal"/>
    <w:next w:val="Normal"/>
    <w:link w:val="Heading4Char"/>
    <w:uiPriority w:val="9"/>
    <w:semiHidden/>
    <w:unhideWhenUsed/>
    <w:qFormat/>
    <w:rsid w:val="007706A4"/>
    <w:pPr>
      <w:outlineLvl w:val="3"/>
    </w:pPr>
    <w:rPr>
      <w:b/>
      <w:bCs/>
      <w:i/>
      <w:iCs/>
      <w:color w:val="000000" w:themeColor="text1"/>
    </w:rPr>
  </w:style>
  <w:style w:type="paragraph" w:styleId="Heading5">
    <w:name w:val="heading 5"/>
    <w:basedOn w:val="Normal"/>
    <w:next w:val="Normal"/>
    <w:link w:val="Heading5Char"/>
    <w:uiPriority w:val="9"/>
    <w:semiHidden/>
    <w:unhideWhenUsed/>
    <w:qFormat/>
    <w:rsid w:val="007706A4"/>
    <w:pPr>
      <w:outlineLvl w:val="4"/>
    </w:pPr>
    <w:rPr>
      <w:color w:val="000000" w:themeColor="text1"/>
    </w:rPr>
  </w:style>
  <w:style w:type="paragraph" w:styleId="Heading6">
    <w:name w:val="heading 6"/>
    <w:basedOn w:val="Normal"/>
    <w:next w:val="Normal"/>
    <w:link w:val="Heading6Char"/>
    <w:uiPriority w:val="9"/>
    <w:semiHidden/>
    <w:unhideWhenUsed/>
    <w:qFormat/>
    <w:rsid w:val="007706A4"/>
    <w:pPr>
      <w:outlineLvl w:val="5"/>
    </w:pPr>
    <w:rPr>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62C"/>
    <w:rPr>
      <w:rFonts w:ascii="Times New Roman" w:eastAsia="Times New Roman" w:hAnsi="Times New Roman" w:cs="Times New Roman"/>
      <w:b/>
      <w:bCs/>
      <w:color w:val="000000" w:themeColor="text1"/>
      <w:szCs w:val="28"/>
    </w:rPr>
  </w:style>
  <w:style w:type="character" w:customStyle="1" w:styleId="Heading2Char">
    <w:name w:val="Heading 2 Char"/>
    <w:basedOn w:val="DefaultParagraphFont"/>
    <w:link w:val="Heading2"/>
    <w:uiPriority w:val="9"/>
    <w:rsid w:val="003C755E"/>
    <w:rPr>
      <w:rFonts w:eastAsia="Times New Roman" w:cs="Times New Roman"/>
      <w:b/>
      <w:bCs/>
      <w:color w:val="000000" w:themeColor="text1"/>
      <w:szCs w:val="26"/>
    </w:rPr>
  </w:style>
  <w:style w:type="paragraph" w:styleId="Title">
    <w:name w:val="Title"/>
    <w:basedOn w:val="Normal"/>
    <w:next w:val="Normal"/>
    <w:link w:val="TitleChar"/>
    <w:uiPriority w:val="14"/>
    <w:qFormat/>
    <w:rsid w:val="00016B6D"/>
    <w:pPr>
      <w:jc w:val="center"/>
    </w:pPr>
    <w:rPr>
      <w:b/>
      <w:caps/>
      <w:color w:val="000000" w:themeColor="text1"/>
      <w:spacing w:val="5"/>
      <w:kern w:val="28"/>
      <w:szCs w:val="52"/>
      <w:u w:val="single"/>
    </w:rPr>
  </w:style>
  <w:style w:type="character" w:customStyle="1" w:styleId="TitleChar">
    <w:name w:val="Title Char"/>
    <w:basedOn w:val="DefaultParagraphFont"/>
    <w:link w:val="Title"/>
    <w:uiPriority w:val="14"/>
    <w:rsid w:val="00A84574"/>
    <w:rPr>
      <w:rFonts w:eastAsia="Times New Roman" w:cs="Times New Roman"/>
      <w:b/>
      <w:caps/>
      <w:color w:val="000000" w:themeColor="text1"/>
      <w:spacing w:val="5"/>
      <w:kern w:val="28"/>
      <w:szCs w:val="52"/>
      <w:u w:val="single"/>
    </w:rPr>
  </w:style>
  <w:style w:type="paragraph" w:styleId="Subtitle">
    <w:name w:val="Subtitle"/>
    <w:basedOn w:val="Normal"/>
    <w:next w:val="Normal"/>
    <w:link w:val="SubtitleChar"/>
    <w:uiPriority w:val="15"/>
    <w:qFormat/>
    <w:rsid w:val="006E599D"/>
    <w:pPr>
      <w:numPr>
        <w:ilvl w:val="1"/>
      </w:numPr>
      <w:jc w:val="center"/>
    </w:pPr>
    <w:rPr>
      <w:b/>
      <w:iCs/>
      <w:color w:val="000000" w:themeColor="text1"/>
      <w:spacing w:val="15"/>
      <w:u w:val="single"/>
    </w:rPr>
  </w:style>
  <w:style w:type="character" w:customStyle="1" w:styleId="SubtitleChar">
    <w:name w:val="Subtitle Char"/>
    <w:basedOn w:val="DefaultParagraphFont"/>
    <w:link w:val="Subtitle"/>
    <w:uiPriority w:val="15"/>
    <w:rsid w:val="00A84574"/>
    <w:rPr>
      <w:rFonts w:eastAsia="Times New Roman" w:cs="Times New Roman"/>
      <w:b/>
      <w:iCs/>
      <w:color w:val="000000" w:themeColor="text1"/>
      <w:spacing w:val="15"/>
      <w:u w:val="single"/>
    </w:rPr>
  </w:style>
  <w:style w:type="character" w:customStyle="1" w:styleId="Heading3Char">
    <w:name w:val="Heading 3 Char"/>
    <w:basedOn w:val="DefaultParagraphFont"/>
    <w:link w:val="Heading3"/>
    <w:uiPriority w:val="9"/>
    <w:rsid w:val="00835CA4"/>
    <w:rPr>
      <w:rFonts w:eastAsia="Times New Roman" w:cs="Times New Roman"/>
      <w:b/>
      <w:bCs/>
      <w:color w:val="000000" w:themeColor="text1"/>
    </w:rPr>
  </w:style>
  <w:style w:type="character" w:customStyle="1" w:styleId="Heading4Char">
    <w:name w:val="Heading 4 Char"/>
    <w:basedOn w:val="DefaultParagraphFont"/>
    <w:link w:val="Heading4"/>
    <w:uiPriority w:val="9"/>
    <w:semiHidden/>
    <w:rsid w:val="007706A4"/>
    <w:rPr>
      <w:rFonts w:eastAsia="Times New Roman" w:cs="Times New Roman"/>
      <w:b/>
      <w:bCs/>
      <w:i/>
      <w:iCs/>
      <w:color w:val="000000" w:themeColor="text1"/>
    </w:rPr>
  </w:style>
  <w:style w:type="character" w:customStyle="1" w:styleId="Heading5Char">
    <w:name w:val="Heading 5 Char"/>
    <w:basedOn w:val="DefaultParagraphFont"/>
    <w:link w:val="Heading5"/>
    <w:uiPriority w:val="9"/>
    <w:semiHidden/>
    <w:rsid w:val="007706A4"/>
    <w:rPr>
      <w:rFonts w:eastAsia="Times New Roman" w:cs="Times New Roman"/>
      <w:color w:val="000000" w:themeColor="text1"/>
    </w:rPr>
  </w:style>
  <w:style w:type="character" w:customStyle="1" w:styleId="Heading6Char">
    <w:name w:val="Heading 6 Char"/>
    <w:basedOn w:val="DefaultParagraphFont"/>
    <w:link w:val="Heading6"/>
    <w:uiPriority w:val="9"/>
    <w:semiHidden/>
    <w:rsid w:val="007706A4"/>
    <w:rPr>
      <w:rFonts w:eastAsia="Times New Roman" w:cs="Times New Roman"/>
      <w:i/>
      <w:iCs/>
      <w:color w:val="000000" w:themeColor="text1"/>
    </w:rPr>
  </w:style>
  <w:style w:type="paragraph" w:styleId="Quote">
    <w:name w:val="Quote"/>
    <w:basedOn w:val="Normal"/>
    <w:next w:val="Normal"/>
    <w:link w:val="QuoteChar"/>
    <w:uiPriority w:val="99"/>
    <w:semiHidden/>
    <w:qFormat/>
    <w:rsid w:val="00EC58CB"/>
    <w:pPr>
      <w:ind w:left="1440" w:right="1440"/>
    </w:pPr>
    <w:rPr>
      <w:iCs/>
      <w:color w:val="000000" w:themeColor="text1"/>
    </w:rPr>
  </w:style>
  <w:style w:type="character" w:customStyle="1" w:styleId="QuoteChar">
    <w:name w:val="Quote Char"/>
    <w:basedOn w:val="DefaultParagraphFont"/>
    <w:link w:val="Quote"/>
    <w:uiPriority w:val="99"/>
    <w:semiHidden/>
    <w:rsid w:val="00EC58CB"/>
    <w:rPr>
      <w:iCs/>
      <w:color w:val="000000" w:themeColor="text1"/>
    </w:rPr>
  </w:style>
  <w:style w:type="paragraph" w:customStyle="1" w:styleId="BlockQuote">
    <w:name w:val="Block Quote"/>
    <w:uiPriority w:val="7"/>
    <w:qFormat/>
    <w:rsid w:val="00EC58CB"/>
    <w:pPr>
      <w:ind w:left="1440" w:right="1440"/>
    </w:pPr>
    <w:rPr>
      <w:iCs/>
      <w:color w:val="000000" w:themeColor="text1"/>
    </w:rPr>
  </w:style>
  <w:style w:type="paragraph" w:styleId="Signature">
    <w:name w:val="Signature"/>
    <w:basedOn w:val="Normal"/>
    <w:link w:val="SignatureChar"/>
    <w:uiPriority w:val="44"/>
    <w:unhideWhenUsed/>
    <w:qFormat/>
    <w:rsid w:val="00EC58CB"/>
    <w:pPr>
      <w:ind w:left="4320"/>
    </w:pPr>
  </w:style>
  <w:style w:type="character" w:customStyle="1" w:styleId="SignatureChar">
    <w:name w:val="Signature Char"/>
    <w:basedOn w:val="DefaultParagraphFont"/>
    <w:link w:val="Signature"/>
    <w:uiPriority w:val="44"/>
    <w:rsid w:val="00C40212"/>
  </w:style>
  <w:style w:type="paragraph" w:styleId="FootnoteText">
    <w:name w:val="footnote text"/>
    <w:link w:val="FootnoteTextChar"/>
    <w:uiPriority w:val="99"/>
    <w:semiHidden/>
    <w:unhideWhenUsed/>
    <w:rsid w:val="00B816E9"/>
    <w:pPr>
      <w:ind w:firstLine="720"/>
    </w:pPr>
    <w:rPr>
      <w:szCs w:val="20"/>
    </w:rPr>
  </w:style>
  <w:style w:type="character" w:customStyle="1" w:styleId="FootnoteTextChar">
    <w:name w:val="Footnote Text Char"/>
    <w:basedOn w:val="DefaultParagraphFont"/>
    <w:link w:val="FootnoteText"/>
    <w:uiPriority w:val="99"/>
    <w:semiHidden/>
    <w:rsid w:val="00B816E9"/>
    <w:rPr>
      <w:szCs w:val="20"/>
    </w:rPr>
  </w:style>
  <w:style w:type="character" w:styleId="FootnoteReference">
    <w:name w:val="footnote reference"/>
    <w:basedOn w:val="DefaultParagraphFont"/>
    <w:uiPriority w:val="99"/>
    <w:semiHidden/>
    <w:unhideWhenUsed/>
    <w:rsid w:val="00EC58CB"/>
    <w:rPr>
      <w:vertAlign w:val="superscript"/>
    </w:rPr>
  </w:style>
  <w:style w:type="paragraph" w:styleId="BodyText">
    <w:name w:val="Body Text"/>
    <w:basedOn w:val="Normal"/>
    <w:link w:val="BodyTextChar"/>
    <w:uiPriority w:val="2"/>
    <w:unhideWhenUsed/>
    <w:qFormat/>
    <w:rsid w:val="003951F6"/>
    <w:pPr>
      <w:ind w:firstLine="720"/>
    </w:pPr>
  </w:style>
  <w:style w:type="character" w:customStyle="1" w:styleId="BodyTextChar">
    <w:name w:val="Body Text Char"/>
    <w:basedOn w:val="DefaultParagraphFont"/>
    <w:link w:val="BodyText"/>
    <w:uiPriority w:val="2"/>
    <w:rsid w:val="003951F6"/>
  </w:style>
  <w:style w:type="character" w:styleId="EndnoteReference">
    <w:name w:val="endnote reference"/>
    <w:basedOn w:val="DefaultParagraphFont"/>
    <w:uiPriority w:val="99"/>
    <w:semiHidden/>
    <w:unhideWhenUsed/>
    <w:rsid w:val="0038333D"/>
    <w:rPr>
      <w:vertAlign w:val="superscript"/>
    </w:rPr>
  </w:style>
  <w:style w:type="paragraph" w:styleId="EnvelopeAddress">
    <w:name w:val="envelope address"/>
    <w:basedOn w:val="Normal"/>
    <w:uiPriority w:val="99"/>
    <w:semiHidden/>
    <w:unhideWhenUsed/>
    <w:rsid w:val="003951F6"/>
    <w:pPr>
      <w:framePr w:w="7920" w:h="1980" w:hRule="exact" w:hSpace="180" w:wrap="auto" w:hAnchor="page" w:xAlign="center" w:yAlign="bottom"/>
      <w:ind w:left="2880"/>
      <w:jc w:val="left"/>
    </w:pPr>
    <w:rPr>
      <w:rFonts w:eastAsiaTheme="majorEastAsia" w:cstheme="majorBidi"/>
    </w:rPr>
  </w:style>
  <w:style w:type="paragraph" w:styleId="EnvelopeReturn">
    <w:name w:val="envelope return"/>
    <w:basedOn w:val="Normal"/>
    <w:uiPriority w:val="99"/>
    <w:semiHidden/>
    <w:unhideWhenUsed/>
    <w:rsid w:val="003951F6"/>
    <w:pPr>
      <w:jc w:val="left"/>
    </w:pPr>
    <w:rPr>
      <w:rFonts w:eastAsiaTheme="majorEastAsia" w:cstheme="majorBidi"/>
      <w:sz w:val="20"/>
    </w:rPr>
  </w:style>
  <w:style w:type="paragraph" w:styleId="EndnoteText">
    <w:name w:val="endnote text"/>
    <w:link w:val="EndnoteTextChar"/>
    <w:uiPriority w:val="99"/>
    <w:semiHidden/>
    <w:unhideWhenUsed/>
    <w:rsid w:val="002D6516"/>
    <w:pPr>
      <w:ind w:firstLine="720"/>
    </w:pPr>
    <w:rPr>
      <w:szCs w:val="20"/>
    </w:rPr>
  </w:style>
  <w:style w:type="character" w:customStyle="1" w:styleId="EndnoteTextChar">
    <w:name w:val="Endnote Text Char"/>
    <w:basedOn w:val="DefaultParagraphFont"/>
    <w:link w:val="EndnoteText"/>
    <w:uiPriority w:val="99"/>
    <w:semiHidden/>
    <w:rsid w:val="002D6516"/>
    <w:rPr>
      <w:szCs w:val="20"/>
    </w:rPr>
  </w:style>
  <w:style w:type="table" w:styleId="TableGrid">
    <w:name w:val="Table Grid"/>
    <w:basedOn w:val="TableNormal"/>
    <w:uiPriority w:val="59"/>
    <w:rsid w:val="0033068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styleId="Header">
    <w:name w:val="header"/>
    <w:basedOn w:val="Normal"/>
    <w:link w:val="HeaderChar"/>
    <w:rsid w:val="00EF6C23"/>
  </w:style>
  <w:style w:type="character" w:customStyle="1" w:styleId="HeaderChar">
    <w:name w:val="Header Char"/>
    <w:basedOn w:val="DefaultParagraphFont"/>
    <w:link w:val="Header"/>
    <w:rsid w:val="00EF6C23"/>
  </w:style>
  <w:style w:type="paragraph" w:styleId="Footer">
    <w:name w:val="footer"/>
    <w:basedOn w:val="Normal"/>
    <w:link w:val="FooterChar"/>
    <w:uiPriority w:val="99"/>
    <w:semiHidden/>
    <w:rsid w:val="00C40212"/>
  </w:style>
  <w:style w:type="character" w:customStyle="1" w:styleId="FooterChar">
    <w:name w:val="Footer Char"/>
    <w:basedOn w:val="DefaultParagraphFont"/>
    <w:link w:val="Footer"/>
    <w:uiPriority w:val="99"/>
    <w:semiHidden/>
    <w:rsid w:val="00EF6C23"/>
  </w:style>
  <w:style w:type="paragraph" w:styleId="TOAHeading">
    <w:name w:val="toa heading"/>
    <w:next w:val="Normal"/>
    <w:uiPriority w:val="99"/>
    <w:unhideWhenUsed/>
    <w:rsid w:val="00DE3671"/>
    <w:pPr>
      <w:jc w:val="left"/>
    </w:pPr>
    <w:rPr>
      <w:rFonts w:eastAsiaTheme="majorEastAsia" w:cstheme="majorBidi"/>
      <w:b/>
      <w:bCs/>
    </w:rPr>
  </w:style>
  <w:style w:type="paragraph" w:styleId="TOCHeading">
    <w:name w:val="TOC Heading"/>
    <w:basedOn w:val="Heading1"/>
    <w:next w:val="Normal"/>
    <w:uiPriority w:val="39"/>
    <w:semiHidden/>
    <w:unhideWhenUsed/>
    <w:qFormat/>
    <w:rsid w:val="00AA51A9"/>
    <w:pPr>
      <w:jc w:val="left"/>
      <w:outlineLvl w:val="9"/>
    </w:pPr>
    <w:rPr>
      <w:rFonts w:eastAsiaTheme="majorEastAsia" w:cstheme="majorBidi"/>
      <w:lang w:eastAsia="ja-JP"/>
    </w:rPr>
  </w:style>
  <w:style w:type="paragraph" w:styleId="TableofAuthorities">
    <w:name w:val="table of authorities"/>
    <w:basedOn w:val="Normal"/>
    <w:next w:val="Normal"/>
    <w:autoRedefine/>
    <w:uiPriority w:val="99"/>
    <w:unhideWhenUsed/>
    <w:rsid w:val="00DE3671"/>
    <w:pPr>
      <w:tabs>
        <w:tab w:val="right" w:leader="dot" w:pos="9360"/>
      </w:tabs>
      <w:ind w:left="720" w:right="720" w:hanging="720"/>
    </w:pPr>
  </w:style>
  <w:style w:type="paragraph" w:styleId="TOC1">
    <w:name w:val="toc 1"/>
    <w:basedOn w:val="Normal"/>
    <w:next w:val="Normal"/>
    <w:autoRedefine/>
    <w:uiPriority w:val="39"/>
    <w:unhideWhenUsed/>
    <w:rsid w:val="00916AFE"/>
    <w:pPr>
      <w:tabs>
        <w:tab w:val="right" w:leader="dot" w:pos="9350"/>
      </w:tabs>
      <w:ind w:left="720" w:right="720" w:hanging="720"/>
    </w:pPr>
  </w:style>
  <w:style w:type="paragraph" w:styleId="TOC2">
    <w:name w:val="toc 2"/>
    <w:basedOn w:val="Normal"/>
    <w:next w:val="Normal"/>
    <w:autoRedefine/>
    <w:uiPriority w:val="39"/>
    <w:unhideWhenUsed/>
    <w:rsid w:val="00916AFE"/>
    <w:pPr>
      <w:tabs>
        <w:tab w:val="right" w:leader="dot" w:pos="9350"/>
      </w:tabs>
      <w:ind w:left="1440" w:right="720" w:hanging="720"/>
    </w:pPr>
  </w:style>
  <w:style w:type="paragraph" w:styleId="TOC3">
    <w:name w:val="toc 3"/>
    <w:basedOn w:val="Normal"/>
    <w:next w:val="Normal"/>
    <w:autoRedefine/>
    <w:uiPriority w:val="39"/>
    <w:unhideWhenUsed/>
    <w:rsid w:val="00951B8D"/>
    <w:pPr>
      <w:tabs>
        <w:tab w:val="right" w:leader="dot" w:pos="9350"/>
      </w:tabs>
      <w:ind w:left="2160" w:right="720" w:hanging="720"/>
    </w:pPr>
  </w:style>
  <w:style w:type="character" w:styleId="Hyperlink">
    <w:name w:val="Hyperlink"/>
    <w:basedOn w:val="DefaultParagraphFont"/>
    <w:uiPriority w:val="99"/>
    <w:unhideWhenUsed/>
    <w:rsid w:val="00AA51A9"/>
    <w:rPr>
      <w:color w:val="0000FF" w:themeColor="hyperlink"/>
      <w:u w:val="single"/>
    </w:rPr>
  </w:style>
  <w:style w:type="paragraph" w:styleId="BalloonText">
    <w:name w:val="Balloon Text"/>
    <w:basedOn w:val="Normal"/>
    <w:link w:val="BalloonTextChar"/>
    <w:uiPriority w:val="99"/>
    <w:semiHidden/>
    <w:unhideWhenUsed/>
    <w:rsid w:val="00AA51A9"/>
    <w:rPr>
      <w:rFonts w:ascii="Tahoma" w:hAnsi="Tahoma" w:cs="Tahoma"/>
      <w:sz w:val="16"/>
      <w:szCs w:val="16"/>
    </w:rPr>
  </w:style>
  <w:style w:type="character" w:customStyle="1" w:styleId="BalloonTextChar">
    <w:name w:val="Balloon Text Char"/>
    <w:basedOn w:val="DefaultParagraphFont"/>
    <w:link w:val="BalloonText"/>
    <w:uiPriority w:val="99"/>
    <w:semiHidden/>
    <w:rsid w:val="00AA51A9"/>
    <w:rPr>
      <w:rFonts w:ascii="Tahoma" w:hAnsi="Tahoma" w:cs="Tahoma"/>
      <w:sz w:val="16"/>
      <w:szCs w:val="16"/>
    </w:rPr>
  </w:style>
  <w:style w:type="paragraph" w:styleId="Caption">
    <w:name w:val="caption"/>
    <w:next w:val="Normal"/>
    <w:uiPriority w:val="35"/>
    <w:unhideWhenUsed/>
    <w:qFormat/>
    <w:rsid w:val="00917761"/>
    <w:pPr>
      <w:jc w:val="center"/>
    </w:pPr>
    <w:rPr>
      <w:b/>
      <w:bCs/>
      <w:color w:val="000000" w:themeColor="text1"/>
      <w:szCs w:val="18"/>
    </w:rPr>
  </w:style>
  <w:style w:type="paragraph" w:customStyle="1" w:styleId="Picture">
    <w:name w:val="Picture"/>
    <w:uiPriority w:val="34"/>
    <w:qFormat/>
    <w:rsid w:val="00917761"/>
    <w:pPr>
      <w:keepNext/>
      <w:jc w:val="center"/>
    </w:pPr>
  </w:style>
  <w:style w:type="paragraph" w:customStyle="1" w:styleId="Bullet5">
    <w:name w:val="Bullet 5"/>
    <w:basedOn w:val="Normal"/>
    <w:link w:val="Bullet5Char"/>
    <w:uiPriority w:val="11"/>
    <w:semiHidden/>
    <w:rsid w:val="00E54D0F"/>
    <w:pPr>
      <w:numPr>
        <w:ilvl w:val="4"/>
        <w:numId w:val="5"/>
      </w:numPr>
      <w:outlineLvl w:val="4"/>
    </w:pPr>
  </w:style>
  <w:style w:type="character" w:customStyle="1" w:styleId="Bullet5Char">
    <w:name w:val="Bullet 5 Char"/>
    <w:link w:val="Bullet5"/>
    <w:uiPriority w:val="11"/>
    <w:semiHidden/>
    <w:rsid w:val="00240635"/>
    <w:rPr>
      <w:rFonts w:eastAsia="Times New Roman"/>
      <w:szCs w:val="20"/>
    </w:rPr>
  </w:style>
  <w:style w:type="paragraph" w:customStyle="1" w:styleId="Bullet4">
    <w:name w:val="Bullet 4"/>
    <w:basedOn w:val="Normal"/>
    <w:link w:val="Bullet4Char"/>
    <w:uiPriority w:val="11"/>
    <w:semiHidden/>
    <w:rsid w:val="00E54D0F"/>
    <w:pPr>
      <w:numPr>
        <w:ilvl w:val="3"/>
        <w:numId w:val="5"/>
      </w:numPr>
      <w:outlineLvl w:val="3"/>
    </w:pPr>
  </w:style>
  <w:style w:type="character" w:customStyle="1" w:styleId="Bullet4Char">
    <w:name w:val="Bullet 4 Char"/>
    <w:link w:val="Bullet4"/>
    <w:uiPriority w:val="11"/>
    <w:semiHidden/>
    <w:rsid w:val="00240635"/>
    <w:rPr>
      <w:rFonts w:eastAsia="Times New Roman"/>
      <w:szCs w:val="20"/>
    </w:rPr>
  </w:style>
  <w:style w:type="paragraph" w:customStyle="1" w:styleId="Bullet3">
    <w:name w:val="Bullet 3"/>
    <w:basedOn w:val="Normal"/>
    <w:link w:val="Bullet3Char"/>
    <w:uiPriority w:val="11"/>
    <w:qFormat/>
    <w:rsid w:val="00E54D0F"/>
    <w:pPr>
      <w:numPr>
        <w:ilvl w:val="2"/>
        <w:numId w:val="5"/>
      </w:numPr>
      <w:outlineLvl w:val="2"/>
    </w:pPr>
  </w:style>
  <w:style w:type="character" w:customStyle="1" w:styleId="Bullet3Char">
    <w:name w:val="Bullet 3 Char"/>
    <w:link w:val="Bullet3"/>
    <w:uiPriority w:val="11"/>
    <w:rsid w:val="00E54D0F"/>
    <w:rPr>
      <w:rFonts w:eastAsia="Times New Roman"/>
      <w:szCs w:val="20"/>
    </w:rPr>
  </w:style>
  <w:style w:type="paragraph" w:customStyle="1" w:styleId="Bullet2">
    <w:name w:val="Bullet 2"/>
    <w:basedOn w:val="Normal"/>
    <w:link w:val="Bullet2Char"/>
    <w:uiPriority w:val="11"/>
    <w:qFormat/>
    <w:rsid w:val="00E54D0F"/>
    <w:pPr>
      <w:numPr>
        <w:ilvl w:val="1"/>
        <w:numId w:val="5"/>
      </w:numPr>
      <w:outlineLvl w:val="1"/>
    </w:pPr>
  </w:style>
  <w:style w:type="character" w:customStyle="1" w:styleId="Bullet2Char">
    <w:name w:val="Bullet 2 Char"/>
    <w:link w:val="Bullet2"/>
    <w:uiPriority w:val="11"/>
    <w:rsid w:val="00E54D0F"/>
    <w:rPr>
      <w:rFonts w:eastAsia="Times New Roman"/>
      <w:szCs w:val="20"/>
    </w:rPr>
  </w:style>
  <w:style w:type="paragraph" w:customStyle="1" w:styleId="Bullet1">
    <w:name w:val="Bullet 1"/>
    <w:link w:val="Bullet1Char"/>
    <w:uiPriority w:val="11"/>
    <w:qFormat/>
    <w:rsid w:val="00BB2496"/>
    <w:pPr>
      <w:numPr>
        <w:numId w:val="5"/>
      </w:numPr>
      <w:outlineLvl w:val="0"/>
    </w:pPr>
    <w:rPr>
      <w:rFonts w:eastAsia="Times New Roman"/>
      <w:szCs w:val="20"/>
    </w:rPr>
  </w:style>
  <w:style w:type="character" w:customStyle="1" w:styleId="Bullet1Char">
    <w:name w:val="Bullet 1 Char"/>
    <w:link w:val="Bullet1"/>
    <w:uiPriority w:val="11"/>
    <w:rsid w:val="00BB2496"/>
    <w:rPr>
      <w:rFonts w:eastAsia="Times New Roman"/>
      <w:szCs w:val="20"/>
    </w:rPr>
  </w:style>
  <w:style w:type="paragraph" w:customStyle="1" w:styleId="Number6">
    <w:name w:val="Number 6"/>
    <w:basedOn w:val="Normal"/>
    <w:link w:val="Number6Char"/>
    <w:uiPriority w:val="11"/>
    <w:semiHidden/>
    <w:rsid w:val="00E54D0F"/>
    <w:pPr>
      <w:numPr>
        <w:ilvl w:val="5"/>
        <w:numId w:val="11"/>
      </w:numPr>
    </w:pPr>
  </w:style>
  <w:style w:type="character" w:customStyle="1" w:styleId="Number6Char">
    <w:name w:val="Number 6 Char"/>
    <w:link w:val="Number6"/>
    <w:uiPriority w:val="11"/>
    <w:semiHidden/>
    <w:rsid w:val="00240635"/>
    <w:rPr>
      <w:rFonts w:eastAsia="Times New Roman" w:cs="Times New Roman"/>
      <w:szCs w:val="20"/>
    </w:rPr>
  </w:style>
  <w:style w:type="paragraph" w:customStyle="1" w:styleId="Number5">
    <w:name w:val="Number 5"/>
    <w:basedOn w:val="Normal"/>
    <w:link w:val="Number5Char"/>
    <w:uiPriority w:val="11"/>
    <w:semiHidden/>
    <w:rsid w:val="00E54D0F"/>
    <w:pPr>
      <w:numPr>
        <w:ilvl w:val="4"/>
        <w:numId w:val="11"/>
      </w:numPr>
    </w:pPr>
  </w:style>
  <w:style w:type="character" w:customStyle="1" w:styleId="Number5Char">
    <w:name w:val="Number 5 Char"/>
    <w:link w:val="Number5"/>
    <w:uiPriority w:val="11"/>
    <w:semiHidden/>
    <w:rsid w:val="00240635"/>
    <w:rPr>
      <w:rFonts w:eastAsia="Times New Roman" w:cs="Times New Roman"/>
      <w:szCs w:val="20"/>
    </w:rPr>
  </w:style>
  <w:style w:type="paragraph" w:customStyle="1" w:styleId="Number4">
    <w:name w:val="Number 4"/>
    <w:basedOn w:val="Normal"/>
    <w:link w:val="Number4Char"/>
    <w:uiPriority w:val="11"/>
    <w:semiHidden/>
    <w:rsid w:val="00E54D0F"/>
    <w:pPr>
      <w:numPr>
        <w:ilvl w:val="3"/>
        <w:numId w:val="11"/>
      </w:numPr>
    </w:pPr>
  </w:style>
  <w:style w:type="character" w:customStyle="1" w:styleId="Number4Char">
    <w:name w:val="Number 4 Char"/>
    <w:link w:val="Number4"/>
    <w:uiPriority w:val="11"/>
    <w:semiHidden/>
    <w:rsid w:val="00240635"/>
    <w:rPr>
      <w:rFonts w:eastAsia="Times New Roman" w:cs="Times New Roman"/>
      <w:szCs w:val="20"/>
    </w:rPr>
  </w:style>
  <w:style w:type="paragraph" w:customStyle="1" w:styleId="Number3">
    <w:name w:val="Number 3"/>
    <w:basedOn w:val="Normal"/>
    <w:link w:val="Number3Char"/>
    <w:uiPriority w:val="11"/>
    <w:qFormat/>
    <w:rsid w:val="00E54D0F"/>
    <w:pPr>
      <w:numPr>
        <w:ilvl w:val="2"/>
        <w:numId w:val="11"/>
      </w:numPr>
      <w:outlineLvl w:val="0"/>
    </w:pPr>
  </w:style>
  <w:style w:type="character" w:customStyle="1" w:styleId="Number3Char">
    <w:name w:val="Number 3 Char"/>
    <w:link w:val="Number3"/>
    <w:uiPriority w:val="11"/>
    <w:rsid w:val="00E54D0F"/>
    <w:rPr>
      <w:rFonts w:eastAsia="Times New Roman" w:cs="Times New Roman"/>
      <w:szCs w:val="20"/>
    </w:rPr>
  </w:style>
  <w:style w:type="paragraph" w:customStyle="1" w:styleId="Number2">
    <w:name w:val="Number 2"/>
    <w:basedOn w:val="Normal"/>
    <w:link w:val="Number2Char"/>
    <w:uiPriority w:val="11"/>
    <w:qFormat/>
    <w:rsid w:val="00E54D0F"/>
    <w:pPr>
      <w:numPr>
        <w:ilvl w:val="1"/>
        <w:numId w:val="11"/>
      </w:numPr>
    </w:pPr>
  </w:style>
  <w:style w:type="character" w:customStyle="1" w:styleId="Number2Char">
    <w:name w:val="Number 2 Char"/>
    <w:link w:val="Number2"/>
    <w:uiPriority w:val="11"/>
    <w:rsid w:val="00E54D0F"/>
    <w:rPr>
      <w:rFonts w:eastAsia="Times New Roman" w:cs="Times New Roman"/>
      <w:szCs w:val="20"/>
    </w:rPr>
  </w:style>
  <w:style w:type="paragraph" w:customStyle="1" w:styleId="Number1">
    <w:name w:val="Number 1"/>
    <w:link w:val="Number1Char"/>
    <w:uiPriority w:val="11"/>
    <w:qFormat/>
    <w:rsid w:val="00BB2496"/>
    <w:pPr>
      <w:numPr>
        <w:numId w:val="11"/>
      </w:numPr>
    </w:pPr>
    <w:rPr>
      <w:rFonts w:eastAsia="Times New Roman" w:cs="Times New Roman"/>
      <w:szCs w:val="20"/>
    </w:rPr>
  </w:style>
  <w:style w:type="character" w:customStyle="1" w:styleId="Number1Char">
    <w:name w:val="Number 1 Char"/>
    <w:link w:val="Number1"/>
    <w:uiPriority w:val="11"/>
    <w:rsid w:val="00BB2496"/>
    <w:rPr>
      <w:rFonts w:eastAsia="Times New Roman" w:cs="Times New Roman"/>
      <w:szCs w:val="20"/>
    </w:rPr>
  </w:style>
  <w:style w:type="paragraph" w:customStyle="1" w:styleId="DocID">
    <w:name w:val="DocID"/>
    <w:basedOn w:val="Footer"/>
    <w:next w:val="Footer"/>
    <w:link w:val="DocIDChar"/>
    <w:rsid w:val="00D57B18"/>
    <w:pPr>
      <w:jc w:val="left"/>
    </w:pPr>
    <w:rPr>
      <w:sz w:val="16"/>
    </w:rPr>
  </w:style>
  <w:style w:type="character" w:customStyle="1" w:styleId="DocIDChar">
    <w:name w:val="DocID Char"/>
    <w:basedOn w:val="DefaultParagraphFont"/>
    <w:link w:val="DocID"/>
    <w:rsid w:val="00D57B18"/>
    <w:rPr>
      <w:rFonts w:cs="Times New Roman"/>
      <w:sz w:val="16"/>
    </w:rPr>
  </w:style>
  <w:style w:type="paragraph" w:styleId="ListParagraph">
    <w:name w:val="List Paragraph"/>
    <w:basedOn w:val="Normal"/>
    <w:uiPriority w:val="34"/>
    <w:qFormat/>
    <w:rsid w:val="005B5712"/>
    <w:pPr>
      <w:ind w:left="720"/>
      <w:contextualSpacing/>
    </w:pPr>
  </w:style>
  <w:style w:type="paragraph" w:customStyle="1" w:styleId="wrap">
    <w:name w:val="#wrap"/>
    <w:basedOn w:val="Normal"/>
    <w:rsid w:val="00655B68"/>
    <w:pPr>
      <w:numPr>
        <w:numId w:val="16"/>
      </w:numPr>
      <w:tabs>
        <w:tab w:val="num" w:pos="14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789306">
      <w:bodyDiv w:val="1"/>
      <w:marLeft w:val="0"/>
      <w:marRight w:val="0"/>
      <w:marTop w:val="0"/>
      <w:marBottom w:val="0"/>
      <w:divBdr>
        <w:top w:val="none" w:sz="0" w:space="0" w:color="auto"/>
        <w:left w:val="none" w:sz="0" w:space="0" w:color="auto"/>
        <w:bottom w:val="none" w:sz="0" w:space="0" w:color="auto"/>
        <w:right w:val="none" w:sz="0" w:space="0" w:color="auto"/>
      </w:divBdr>
    </w:div>
    <w:div w:id="1897428553">
      <w:bodyDiv w:val="1"/>
      <w:marLeft w:val="0"/>
      <w:marRight w:val="0"/>
      <w:marTop w:val="0"/>
      <w:marBottom w:val="0"/>
      <w:divBdr>
        <w:top w:val="none" w:sz="0" w:space="0" w:color="auto"/>
        <w:left w:val="none" w:sz="0" w:space="0" w:color="auto"/>
        <w:bottom w:val="none" w:sz="0" w:space="0" w:color="auto"/>
        <w:right w:val="none" w:sz="0" w:space="0" w:color="auto"/>
      </w:divBdr>
    </w:div>
    <w:div w:id="213313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F669B-CBA3-AD45-91F1-2939D1F7E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2222</Words>
  <Characters>12671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Donnelly</cp:lastModifiedBy>
  <cp:revision>2</cp:revision>
  <dcterms:created xsi:type="dcterms:W3CDTF">2018-10-19T19:05:00Z</dcterms:created>
  <dcterms:modified xsi:type="dcterms:W3CDTF">2018-10-19T19:06:00Z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oFAAXzy6TWd89pizmY6tIHtYLlMommXETHusd0HjURyy3PMaw+Ecviz+76rt34c+ArEZpPf6QSHwt4Cd
8akV24rEyXG9vOB/cMAGX4Namf6Jip3QjjolFKj/nYVSDmRW1zVK/7+Q69EzM/e7IUt9wO5ZQGtC
+jiODULIxVJUQ31sPfpqI/+wZQW3Q5mtmUEAUoEuN9KM/5kjNc5fdol0b3DKQXBsa5JMdKzrPXFR
r/p+rTApfgcfLmN2n</vt:lpwstr>
  </property>
  <property fmtid="{D5CDD505-2E9C-101B-9397-08002B2CF9AE}" pid="3" name="MAIL_MSG_ID2">
    <vt:lpwstr>a0lMedMjTCfikVSHPAcW8vLeGUpE5j+Yb/JBt4HKm5iTbrIeftGodWAvks7
Mj459xQAARzMtd98FpwkvQIKcUeFHkpV/MNOSUZ9AhwMpSkW</vt:lpwstr>
  </property>
  <property fmtid="{D5CDD505-2E9C-101B-9397-08002B2CF9AE}" pid="4" name="RESPONSE_SENDER_NAME">
    <vt:lpwstr>sAAAE9kkUq3pEoLAtfUDr+pT4KHyPde83MdHHVdNC6dSvxo=</vt:lpwstr>
  </property>
  <property fmtid="{D5CDD505-2E9C-101B-9397-08002B2CF9AE}" pid="5" name="EMAIL_OWNER_ADDRESS">
    <vt:lpwstr>4AAA9mrMv1QjWAswDEtomOJotSXtUu+JLVRgIQuEIdYME1p87TuUXfNC6Q==</vt:lpwstr>
  </property>
</Properties>
</file>